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49" w:rsidRPr="000D37E1" w:rsidRDefault="003D6D49" w:rsidP="003D6D49">
      <w:pPr>
        <w:jc w:val="center"/>
        <w:rPr>
          <w:rFonts w:ascii="Arial Narrow" w:hAnsi="Arial Narrow"/>
        </w:rPr>
      </w:pPr>
    </w:p>
    <w:p w:rsidR="003D6D49" w:rsidRPr="000D37E1" w:rsidRDefault="003D6D49" w:rsidP="003D6D49">
      <w:pPr>
        <w:jc w:val="center"/>
        <w:rPr>
          <w:rFonts w:ascii="Arial Narrow" w:hAnsi="Arial Narrow"/>
        </w:rPr>
      </w:pPr>
    </w:p>
    <w:p w:rsidR="003D6D49" w:rsidRDefault="003D6D49" w:rsidP="003D6D49">
      <w:pPr>
        <w:jc w:val="center"/>
        <w:rPr>
          <w:rFonts w:ascii="Arial Narrow" w:hAnsi="Arial Narrow"/>
        </w:rPr>
      </w:pPr>
    </w:p>
    <w:p w:rsidR="003D6D49" w:rsidRDefault="003D6D49" w:rsidP="003D6D49">
      <w:pPr>
        <w:jc w:val="center"/>
        <w:rPr>
          <w:rFonts w:ascii="Arial Narrow" w:hAnsi="Arial Narrow"/>
        </w:rPr>
      </w:pPr>
    </w:p>
    <w:p w:rsidR="003D6D49" w:rsidRDefault="003D6D49" w:rsidP="003D6D49">
      <w:pPr>
        <w:jc w:val="center"/>
        <w:rPr>
          <w:rFonts w:ascii="Arial Narrow" w:hAnsi="Arial Narrow"/>
        </w:rPr>
      </w:pPr>
    </w:p>
    <w:p w:rsidR="003D6D49" w:rsidRDefault="003D6D49" w:rsidP="003D6D49">
      <w:pPr>
        <w:jc w:val="center"/>
        <w:rPr>
          <w:rFonts w:ascii="Arial Narrow" w:hAnsi="Arial Narrow"/>
        </w:rPr>
      </w:pPr>
    </w:p>
    <w:p w:rsidR="003D6D49" w:rsidRPr="000D37E1" w:rsidRDefault="003D6D49" w:rsidP="003D6D49">
      <w:pPr>
        <w:jc w:val="center"/>
        <w:rPr>
          <w:rFonts w:ascii="Arial Narrow" w:hAnsi="Arial Narrow"/>
        </w:rPr>
      </w:pPr>
    </w:p>
    <w:p w:rsidR="003D6D49" w:rsidRPr="008C6F2C" w:rsidRDefault="003D6D49" w:rsidP="003D6D49">
      <w:pPr>
        <w:jc w:val="center"/>
        <w:rPr>
          <w:rFonts w:ascii="Arial Narrow" w:hAnsi="Arial Narrow"/>
          <w:b/>
        </w:rPr>
      </w:pPr>
    </w:p>
    <w:p w:rsidR="00CA74F1" w:rsidRDefault="00CA74F1" w:rsidP="00CA74F1">
      <w:pPr>
        <w:pBdr>
          <w:bottom w:val="single" w:sz="6" w:space="1" w:color="auto"/>
        </w:pBdr>
        <w:jc w:val="center"/>
        <w:rPr>
          <w:rFonts w:ascii="Arial Narrow" w:hAnsi="Arial Narrow"/>
          <w:b/>
          <w:sz w:val="32"/>
        </w:rPr>
      </w:pPr>
      <w:r w:rsidRPr="006F7A3C">
        <w:rPr>
          <w:rFonts w:ascii="Arial Narrow" w:hAnsi="Arial Narrow"/>
          <w:b/>
          <w:sz w:val="32"/>
        </w:rPr>
        <w:t xml:space="preserve">STAVEBNÍ ÚPRAVY VESTIBULU, ŠATEN ŽÁKŮ </w:t>
      </w:r>
    </w:p>
    <w:p w:rsidR="00CA74F1" w:rsidRPr="000D37E1" w:rsidRDefault="00CA74F1" w:rsidP="00CA74F1">
      <w:pPr>
        <w:pBdr>
          <w:bottom w:val="single" w:sz="6" w:space="1" w:color="auto"/>
        </w:pBdr>
        <w:jc w:val="center"/>
        <w:rPr>
          <w:rFonts w:ascii="Arial Narrow" w:hAnsi="Arial Narrow"/>
          <w:b/>
          <w:sz w:val="28"/>
        </w:rPr>
      </w:pPr>
      <w:r w:rsidRPr="006F7A3C">
        <w:rPr>
          <w:rFonts w:ascii="Arial Narrow" w:hAnsi="Arial Narrow"/>
          <w:b/>
          <w:sz w:val="32"/>
        </w:rPr>
        <w:t>VČ. VÝTVARNÉHO ŘEŠENÍ</w:t>
      </w:r>
    </w:p>
    <w:p w:rsidR="00CA74F1" w:rsidRPr="000D37E1" w:rsidRDefault="00CA74F1" w:rsidP="00CA74F1">
      <w:pPr>
        <w:jc w:val="center"/>
        <w:rPr>
          <w:rFonts w:ascii="Arial Narrow" w:hAnsi="Arial Narrow" w:cs="Arial"/>
          <w:sz w:val="24"/>
        </w:rPr>
      </w:pPr>
      <w:r w:rsidRPr="000D37E1">
        <w:rPr>
          <w:rFonts w:ascii="Arial Narrow" w:hAnsi="Arial Narrow" w:cs="Arial"/>
          <w:sz w:val="24"/>
        </w:rPr>
        <w:t>PROJEKT PRO</w:t>
      </w:r>
      <w:r>
        <w:rPr>
          <w:rFonts w:ascii="Arial Narrow" w:hAnsi="Arial Narrow" w:cs="Arial"/>
          <w:sz w:val="24"/>
        </w:rPr>
        <w:t xml:space="preserve"> PROVÁDĚNÍ STAVBY</w:t>
      </w:r>
    </w:p>
    <w:p w:rsidR="003D6D49" w:rsidRPr="000D37E1" w:rsidRDefault="003D6D49" w:rsidP="003D6D49">
      <w:pPr>
        <w:jc w:val="center"/>
        <w:rPr>
          <w:rFonts w:ascii="Arial Narrow" w:hAnsi="Arial Narrow"/>
          <w:b/>
        </w:rPr>
      </w:pPr>
    </w:p>
    <w:p w:rsidR="003D6D49" w:rsidRPr="00302184" w:rsidRDefault="003D6D49" w:rsidP="003D6D49">
      <w:pPr>
        <w:pStyle w:val="Odstavecseseznamem"/>
        <w:spacing w:after="0" w:line="240" w:lineRule="auto"/>
        <w:ind w:left="2136" w:firstLine="696"/>
        <w:rPr>
          <w:rFonts w:ascii="Arial Narrow" w:hAnsi="Arial Narrow"/>
          <w:b/>
          <w:sz w:val="36"/>
        </w:rPr>
      </w:pPr>
      <w:proofErr w:type="gramStart"/>
      <w:r>
        <w:rPr>
          <w:rFonts w:ascii="Arial Narrow" w:hAnsi="Arial Narrow"/>
          <w:b/>
          <w:sz w:val="36"/>
        </w:rPr>
        <w:t>D.1.1</w:t>
      </w:r>
      <w:proofErr w:type="gramEnd"/>
      <w:r>
        <w:rPr>
          <w:rFonts w:ascii="Arial Narrow" w:hAnsi="Arial Narrow"/>
          <w:b/>
          <w:sz w:val="36"/>
        </w:rPr>
        <w:t xml:space="preserve"> - TECHNICK</w:t>
      </w:r>
      <w:r w:rsidRPr="00302184">
        <w:rPr>
          <w:rFonts w:ascii="Arial Narrow" w:hAnsi="Arial Narrow"/>
          <w:b/>
          <w:sz w:val="36"/>
        </w:rPr>
        <w:t>Á</w:t>
      </w:r>
      <w:r>
        <w:rPr>
          <w:rFonts w:ascii="Arial Narrow" w:hAnsi="Arial Narrow"/>
          <w:b/>
          <w:sz w:val="36"/>
        </w:rPr>
        <w:t xml:space="preserve">  ZPRÁ</w:t>
      </w:r>
      <w:r w:rsidRPr="00302184">
        <w:rPr>
          <w:rFonts w:ascii="Arial Narrow" w:hAnsi="Arial Narrow"/>
          <w:b/>
          <w:sz w:val="36"/>
        </w:rPr>
        <w:t>VA</w:t>
      </w:r>
    </w:p>
    <w:p w:rsidR="003D6D49" w:rsidRPr="000D37E1" w:rsidRDefault="003D6D49" w:rsidP="003D6D49">
      <w:pPr>
        <w:ind w:left="2949" w:firstLine="591"/>
        <w:rPr>
          <w:rFonts w:ascii="Arial Narrow" w:hAnsi="Arial Narrow"/>
          <w:b/>
          <w:sz w:val="36"/>
        </w:rPr>
      </w:pPr>
      <w:proofErr w:type="spellStart"/>
      <w:r w:rsidRPr="003E7B49">
        <w:rPr>
          <w:rFonts w:ascii="Arial Narrow" w:hAnsi="Arial Narrow"/>
          <w:sz w:val="24"/>
          <w:lang w:eastAsia="cs-CZ"/>
        </w:rPr>
        <w:t>Architektonicko</w:t>
      </w:r>
      <w:proofErr w:type="spellEnd"/>
      <w:r w:rsidRPr="003E7B49">
        <w:rPr>
          <w:rFonts w:ascii="Arial Narrow" w:hAnsi="Arial Narrow"/>
          <w:sz w:val="24"/>
          <w:lang w:eastAsia="cs-CZ"/>
        </w:rPr>
        <w:t xml:space="preserve"> stavební řešení</w:t>
      </w:r>
    </w:p>
    <w:p w:rsidR="003D6D49" w:rsidRPr="000D37E1" w:rsidRDefault="003D6D49" w:rsidP="003D6D49">
      <w:pPr>
        <w:jc w:val="center"/>
        <w:rPr>
          <w:rFonts w:ascii="Arial Narrow" w:hAnsi="Arial Narrow"/>
          <w:b/>
        </w:rPr>
      </w:pPr>
    </w:p>
    <w:p w:rsidR="003D6D49" w:rsidRPr="000D37E1" w:rsidRDefault="003D6D49" w:rsidP="003D6D49">
      <w:pPr>
        <w:jc w:val="center"/>
        <w:rPr>
          <w:rFonts w:ascii="Arial Narrow" w:hAnsi="Arial Narrow"/>
          <w:b/>
        </w:rPr>
      </w:pPr>
    </w:p>
    <w:p w:rsidR="003D6D49" w:rsidRPr="000D37E1" w:rsidRDefault="003D6D49" w:rsidP="003D6D49">
      <w:pPr>
        <w:jc w:val="center"/>
        <w:rPr>
          <w:rFonts w:ascii="Arial Narrow" w:hAnsi="Arial Narrow"/>
          <w:b/>
        </w:rPr>
      </w:pPr>
    </w:p>
    <w:p w:rsidR="003D6D49" w:rsidRPr="000D37E1" w:rsidRDefault="003D6D49" w:rsidP="003D6D49">
      <w:pPr>
        <w:jc w:val="center"/>
        <w:rPr>
          <w:rFonts w:ascii="Arial Narrow" w:hAnsi="Arial Narrow"/>
          <w:b/>
        </w:rPr>
      </w:pPr>
    </w:p>
    <w:p w:rsidR="003D6D49" w:rsidRDefault="003D6D49" w:rsidP="003D6D49">
      <w:pPr>
        <w:jc w:val="center"/>
        <w:rPr>
          <w:rFonts w:ascii="Arial Narrow" w:hAnsi="Arial Narrow"/>
          <w:b/>
        </w:rPr>
      </w:pPr>
    </w:p>
    <w:p w:rsidR="00CA74F1" w:rsidRDefault="00CA74F1" w:rsidP="003D6D49">
      <w:pPr>
        <w:jc w:val="center"/>
        <w:rPr>
          <w:rFonts w:ascii="Arial Narrow" w:hAnsi="Arial Narrow"/>
          <w:b/>
        </w:rPr>
      </w:pPr>
    </w:p>
    <w:p w:rsidR="00CA74F1" w:rsidRPr="000D37E1" w:rsidRDefault="00CA74F1" w:rsidP="003D6D49">
      <w:pPr>
        <w:jc w:val="center"/>
        <w:rPr>
          <w:rFonts w:ascii="Arial Narrow" w:hAnsi="Arial Narrow"/>
          <w:b/>
        </w:rPr>
      </w:pPr>
    </w:p>
    <w:p w:rsidR="003D6D49" w:rsidRPr="000D37E1" w:rsidRDefault="003D6D49" w:rsidP="003D6D49">
      <w:pPr>
        <w:rPr>
          <w:rFonts w:ascii="Arial Narrow" w:hAnsi="Arial Narrow"/>
        </w:rPr>
      </w:pPr>
    </w:p>
    <w:p w:rsidR="003D6D49" w:rsidRDefault="003D6D49" w:rsidP="003D6D49">
      <w:pPr>
        <w:rPr>
          <w:rFonts w:ascii="Arial Narrow" w:hAnsi="Arial Narrow"/>
        </w:rPr>
      </w:pPr>
    </w:p>
    <w:p w:rsidR="003D6D49" w:rsidRDefault="003D6D49" w:rsidP="003D6D49">
      <w:pPr>
        <w:rPr>
          <w:rFonts w:ascii="Arial Narrow" w:hAnsi="Arial Narrow"/>
        </w:rPr>
      </w:pPr>
    </w:p>
    <w:p w:rsidR="003D6D49" w:rsidRDefault="003D6D49" w:rsidP="003D6D49">
      <w:pPr>
        <w:rPr>
          <w:rFonts w:ascii="Arial Narrow" w:hAnsi="Arial Narrow"/>
        </w:rPr>
      </w:pPr>
    </w:p>
    <w:p w:rsidR="003D6D49" w:rsidRPr="000D37E1" w:rsidRDefault="003D6D49" w:rsidP="003D6D49">
      <w:pPr>
        <w:rPr>
          <w:rFonts w:ascii="Arial Narrow" w:hAnsi="Arial Narrow"/>
        </w:rPr>
      </w:pPr>
    </w:p>
    <w:p w:rsidR="003D6D49" w:rsidRPr="000D37E1" w:rsidRDefault="00CA74F1" w:rsidP="003D6D49">
      <w:pPr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V Brně, březen / 2015</w:t>
      </w:r>
    </w:p>
    <w:p w:rsidR="003D6D49" w:rsidRDefault="003D6D49" w:rsidP="003D6D49">
      <w:pPr>
        <w:rPr>
          <w:rFonts w:ascii="Arial Narrow" w:hAnsi="Arial Narrow" w:cs="Arial"/>
          <w:szCs w:val="24"/>
        </w:rPr>
      </w:pPr>
      <w:r w:rsidRPr="000D37E1">
        <w:rPr>
          <w:rFonts w:ascii="Arial Narrow" w:hAnsi="Arial Narrow" w:cs="Arial"/>
          <w:szCs w:val="24"/>
        </w:rPr>
        <w:t xml:space="preserve">Vypracoval a sestavil: </w:t>
      </w:r>
      <w:r>
        <w:rPr>
          <w:rFonts w:ascii="Arial Narrow" w:hAnsi="Arial Narrow" w:cs="Arial"/>
          <w:szCs w:val="24"/>
        </w:rPr>
        <w:tab/>
      </w:r>
      <w:r w:rsidRPr="000D37E1">
        <w:rPr>
          <w:rFonts w:ascii="Arial Narrow" w:hAnsi="Arial Narrow" w:cs="Arial"/>
          <w:szCs w:val="24"/>
        </w:rPr>
        <w:t>Ing.</w:t>
      </w:r>
      <w:r>
        <w:rPr>
          <w:rFonts w:ascii="Arial Narrow" w:hAnsi="Arial Narrow" w:cs="Arial"/>
          <w:szCs w:val="24"/>
        </w:rPr>
        <w:t xml:space="preserve"> </w:t>
      </w:r>
      <w:r w:rsidRPr="000D37E1">
        <w:rPr>
          <w:rFonts w:ascii="Arial Narrow" w:hAnsi="Arial Narrow" w:cs="Arial"/>
          <w:szCs w:val="24"/>
        </w:rPr>
        <w:t xml:space="preserve">arch. Zdeněk </w:t>
      </w:r>
      <w:proofErr w:type="spellStart"/>
      <w:r w:rsidRPr="000D37E1">
        <w:rPr>
          <w:rFonts w:ascii="Arial Narrow" w:hAnsi="Arial Narrow" w:cs="Arial"/>
          <w:szCs w:val="24"/>
        </w:rPr>
        <w:t>Tihelka</w:t>
      </w:r>
      <w:proofErr w:type="spellEnd"/>
    </w:p>
    <w:p w:rsidR="003D6D49" w:rsidRPr="000D37E1" w:rsidRDefault="003D6D49" w:rsidP="003D6D49">
      <w:pPr>
        <w:rPr>
          <w:rFonts w:ascii="Arial Narrow" w:hAnsi="Arial Narrow" w:cs="Arial"/>
          <w:szCs w:val="24"/>
        </w:rPr>
      </w:pPr>
      <w:r w:rsidRPr="000D37E1">
        <w:rPr>
          <w:rFonts w:ascii="Arial Narrow" w:hAnsi="Arial Narrow" w:cs="Arial"/>
          <w:szCs w:val="24"/>
        </w:rPr>
        <w:t xml:space="preserve">                                    </w:t>
      </w:r>
      <w:r>
        <w:rPr>
          <w:rFonts w:ascii="Arial Narrow" w:hAnsi="Arial Narrow" w:cs="Arial"/>
          <w:szCs w:val="24"/>
        </w:rPr>
        <w:tab/>
      </w:r>
      <w:r w:rsidRPr="000D37E1">
        <w:rPr>
          <w:rFonts w:ascii="Arial Narrow" w:hAnsi="Arial Narrow" w:cs="Arial"/>
          <w:szCs w:val="24"/>
        </w:rPr>
        <w:t>Ing.</w:t>
      </w:r>
      <w:r>
        <w:rPr>
          <w:rFonts w:ascii="Arial Narrow" w:hAnsi="Arial Narrow" w:cs="Arial"/>
          <w:szCs w:val="24"/>
        </w:rPr>
        <w:t xml:space="preserve"> </w:t>
      </w:r>
      <w:r w:rsidRPr="000D37E1">
        <w:rPr>
          <w:rFonts w:ascii="Arial Narrow" w:hAnsi="Arial Narrow" w:cs="Arial"/>
          <w:szCs w:val="24"/>
        </w:rPr>
        <w:t xml:space="preserve">arch. Mikuláš </w:t>
      </w:r>
      <w:proofErr w:type="spellStart"/>
      <w:r w:rsidRPr="000D37E1">
        <w:rPr>
          <w:rFonts w:ascii="Arial Narrow" w:hAnsi="Arial Narrow" w:cs="Arial"/>
          <w:szCs w:val="24"/>
        </w:rPr>
        <w:t>Starycha</w:t>
      </w:r>
      <w:proofErr w:type="spellEnd"/>
    </w:p>
    <w:p w:rsidR="003D6D49" w:rsidRPr="004E4EAE" w:rsidRDefault="003D6D49" w:rsidP="003D6D49">
      <w:pPr>
        <w:rPr>
          <w:rFonts w:ascii="Arial Narrow" w:hAnsi="Arial Narrow" w:cs="Arial"/>
          <w:bCs/>
          <w:szCs w:val="24"/>
        </w:rPr>
      </w:pPr>
      <w:r w:rsidRPr="000D37E1">
        <w:rPr>
          <w:rFonts w:ascii="Arial Narrow" w:hAnsi="Arial Narrow" w:cs="Arial"/>
          <w:szCs w:val="24"/>
        </w:rPr>
        <w:tab/>
      </w:r>
      <w:r w:rsidRPr="000D37E1">
        <w:rPr>
          <w:rFonts w:ascii="Arial Narrow" w:hAnsi="Arial Narrow" w:cs="Arial"/>
          <w:bCs/>
          <w:szCs w:val="24"/>
        </w:rPr>
        <w:tab/>
      </w:r>
      <w:r>
        <w:rPr>
          <w:rFonts w:ascii="Arial Narrow" w:hAnsi="Arial Narrow" w:cs="Arial"/>
          <w:bCs/>
          <w:szCs w:val="24"/>
        </w:rPr>
        <w:tab/>
      </w:r>
      <w:r w:rsidRPr="000D37E1">
        <w:rPr>
          <w:rFonts w:ascii="Arial Narrow" w:hAnsi="Arial Narrow" w:cs="Arial"/>
          <w:bCs/>
          <w:szCs w:val="24"/>
        </w:rPr>
        <w:t>Ing. Miroslav Rozehnal</w:t>
      </w:r>
    </w:p>
    <w:p w:rsidR="003E7B49" w:rsidRPr="003E7B49" w:rsidRDefault="003E7B49" w:rsidP="003E7B49">
      <w:pPr>
        <w:pStyle w:val="Nadpisformule-text"/>
        <w:pBdr>
          <w:bottom w:val="single" w:sz="36" w:space="0" w:color="C0C0C0"/>
        </w:pBdr>
        <w:spacing w:before="0" w:after="0"/>
        <w:rPr>
          <w:rFonts w:ascii="Arial Narrow" w:hAnsi="Arial Narrow"/>
          <w:b/>
          <w:color w:val="auto"/>
          <w:sz w:val="48"/>
          <w:szCs w:val="56"/>
        </w:rPr>
      </w:pPr>
      <w:proofErr w:type="gramStart"/>
      <w:r w:rsidRPr="003E7B49">
        <w:rPr>
          <w:rFonts w:ascii="Arial Narrow" w:hAnsi="Arial Narrow"/>
          <w:b/>
          <w:color w:val="auto"/>
          <w:sz w:val="56"/>
        </w:rPr>
        <w:lastRenderedPageBreak/>
        <w:t>D.1.1</w:t>
      </w:r>
      <w:proofErr w:type="gramEnd"/>
      <w:r w:rsidRPr="003E7B49">
        <w:rPr>
          <w:rFonts w:ascii="Arial Narrow" w:hAnsi="Arial Narrow"/>
          <w:b/>
          <w:color w:val="auto"/>
          <w:sz w:val="56"/>
        </w:rPr>
        <w:t xml:space="preserve"> – </w:t>
      </w:r>
      <w:r w:rsidRPr="003E7B49">
        <w:rPr>
          <w:rFonts w:ascii="Arial Narrow" w:hAnsi="Arial Narrow"/>
          <w:b/>
          <w:color w:val="auto"/>
          <w:sz w:val="48"/>
          <w:szCs w:val="56"/>
        </w:rPr>
        <w:t>technická  zpráva</w:t>
      </w:r>
    </w:p>
    <w:p w:rsidR="003E7B49" w:rsidRDefault="00B37883" w:rsidP="00B37883">
      <w:pPr>
        <w:ind w:left="6372"/>
        <w:rPr>
          <w:rFonts w:ascii="Arial Narrow" w:hAnsi="Arial Narrow"/>
          <w:sz w:val="24"/>
          <w:lang w:eastAsia="cs-CZ"/>
        </w:rPr>
      </w:pPr>
      <w:r>
        <w:rPr>
          <w:rFonts w:ascii="Arial Narrow" w:hAnsi="Arial Narrow"/>
          <w:sz w:val="24"/>
          <w:lang w:eastAsia="cs-CZ"/>
        </w:rPr>
        <w:t xml:space="preserve">    </w:t>
      </w:r>
      <w:proofErr w:type="spellStart"/>
      <w:r w:rsidR="003E7B49" w:rsidRPr="003E7B49">
        <w:rPr>
          <w:rFonts w:ascii="Arial Narrow" w:hAnsi="Arial Narrow"/>
          <w:sz w:val="24"/>
          <w:lang w:eastAsia="cs-CZ"/>
        </w:rPr>
        <w:t>Architektonicko</w:t>
      </w:r>
      <w:proofErr w:type="spellEnd"/>
      <w:r w:rsidR="003E7B49" w:rsidRPr="003E7B49">
        <w:rPr>
          <w:rFonts w:ascii="Arial Narrow" w:hAnsi="Arial Narrow"/>
          <w:sz w:val="24"/>
          <w:lang w:eastAsia="cs-CZ"/>
        </w:rPr>
        <w:t xml:space="preserve"> stavební řešení</w:t>
      </w:r>
    </w:p>
    <w:p w:rsidR="003975F8" w:rsidRPr="0093625A" w:rsidRDefault="003975F8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93625A">
        <w:rPr>
          <w:rFonts w:ascii="Arial Narrow" w:hAnsi="Arial Narrow" w:cs="Times New Roman"/>
          <w:sz w:val="20"/>
          <w:szCs w:val="24"/>
        </w:rPr>
        <w:t>a) Technická zpráva (architektonické, výtvarné, materiálové, dispozi</w:t>
      </w:r>
      <w:r w:rsidRPr="0093625A">
        <w:rPr>
          <w:rFonts w:ascii="Arial Narrow" w:hAnsi="Arial Narrow" w:cs="TimesNewRoman"/>
          <w:sz w:val="20"/>
          <w:szCs w:val="24"/>
        </w:rPr>
        <w:t>č</w:t>
      </w:r>
      <w:r w:rsidRPr="0093625A">
        <w:rPr>
          <w:rFonts w:ascii="Arial Narrow" w:hAnsi="Arial Narrow" w:cs="Times New Roman"/>
          <w:sz w:val="20"/>
          <w:szCs w:val="24"/>
        </w:rPr>
        <w:t xml:space="preserve">ní a provozní </w:t>
      </w:r>
      <w:r w:rsidRPr="0093625A">
        <w:rPr>
          <w:rFonts w:ascii="Arial Narrow" w:hAnsi="Arial Narrow" w:cs="TimesNewRoman"/>
          <w:sz w:val="20"/>
          <w:szCs w:val="24"/>
        </w:rPr>
        <w:t>ř</w:t>
      </w:r>
      <w:r w:rsidRPr="0093625A">
        <w:rPr>
          <w:rFonts w:ascii="Arial Narrow" w:hAnsi="Arial Narrow" w:cs="Times New Roman"/>
          <w:sz w:val="20"/>
          <w:szCs w:val="24"/>
        </w:rPr>
        <w:t>ešení,</w:t>
      </w:r>
      <w:r w:rsidR="00CF3169" w:rsidRPr="0093625A">
        <w:rPr>
          <w:rFonts w:ascii="Arial Narrow" w:hAnsi="Arial Narrow" w:cs="Times New Roman"/>
          <w:sz w:val="20"/>
          <w:szCs w:val="24"/>
        </w:rPr>
        <w:t xml:space="preserve"> </w:t>
      </w:r>
      <w:r w:rsidRPr="0093625A">
        <w:rPr>
          <w:rFonts w:ascii="Arial Narrow" w:hAnsi="Arial Narrow" w:cs="Times New Roman"/>
          <w:sz w:val="20"/>
          <w:szCs w:val="24"/>
        </w:rPr>
        <w:t>bezbariérové užívání stavby; konstruk</w:t>
      </w:r>
      <w:r w:rsidRPr="0093625A">
        <w:rPr>
          <w:rFonts w:ascii="Arial Narrow" w:hAnsi="Arial Narrow" w:cs="TimesNewRoman"/>
          <w:sz w:val="20"/>
          <w:szCs w:val="24"/>
        </w:rPr>
        <w:t>č</w:t>
      </w:r>
      <w:r w:rsidRPr="0093625A">
        <w:rPr>
          <w:rFonts w:ascii="Arial Narrow" w:hAnsi="Arial Narrow" w:cs="Times New Roman"/>
          <w:sz w:val="20"/>
          <w:szCs w:val="24"/>
        </w:rPr>
        <w:t>ní a stavebn</w:t>
      </w:r>
      <w:r w:rsidRPr="0093625A">
        <w:rPr>
          <w:rFonts w:ascii="Arial Narrow" w:hAnsi="Arial Narrow" w:cs="TimesNewRoman"/>
          <w:sz w:val="20"/>
          <w:szCs w:val="24"/>
        </w:rPr>
        <w:t xml:space="preserve">ě </w:t>
      </w:r>
      <w:r w:rsidRPr="0093625A">
        <w:rPr>
          <w:rFonts w:ascii="Arial Narrow" w:hAnsi="Arial Narrow" w:cs="Times New Roman"/>
          <w:sz w:val="20"/>
          <w:szCs w:val="24"/>
        </w:rPr>
        <w:t xml:space="preserve">technické </w:t>
      </w:r>
      <w:r w:rsidRPr="0093625A">
        <w:rPr>
          <w:rFonts w:ascii="Arial Narrow" w:hAnsi="Arial Narrow" w:cs="TimesNewRoman"/>
          <w:sz w:val="20"/>
          <w:szCs w:val="24"/>
        </w:rPr>
        <w:t>ř</w:t>
      </w:r>
      <w:r w:rsidRPr="0093625A">
        <w:rPr>
          <w:rFonts w:ascii="Arial Narrow" w:hAnsi="Arial Narrow" w:cs="Times New Roman"/>
          <w:sz w:val="20"/>
          <w:szCs w:val="24"/>
        </w:rPr>
        <w:t>ešení a technické</w:t>
      </w:r>
      <w:r w:rsidR="00CF3169" w:rsidRPr="0093625A">
        <w:rPr>
          <w:rFonts w:ascii="Arial Narrow" w:hAnsi="Arial Narrow" w:cs="Times New Roman"/>
          <w:sz w:val="20"/>
          <w:szCs w:val="24"/>
        </w:rPr>
        <w:t xml:space="preserve"> </w:t>
      </w:r>
      <w:r w:rsidRPr="0093625A">
        <w:rPr>
          <w:rFonts w:ascii="Arial Narrow" w:hAnsi="Arial Narrow" w:cs="Times New Roman"/>
          <w:sz w:val="20"/>
          <w:szCs w:val="24"/>
        </w:rPr>
        <w:t>vlastnosti stavby; stavební fyzika – tepelná technika, osv</w:t>
      </w:r>
      <w:r w:rsidRPr="0093625A">
        <w:rPr>
          <w:rFonts w:ascii="Arial Narrow" w:hAnsi="Arial Narrow" w:cs="TimesNewRoman"/>
          <w:sz w:val="20"/>
          <w:szCs w:val="24"/>
        </w:rPr>
        <w:t>ě</w:t>
      </w:r>
      <w:r w:rsidRPr="0093625A">
        <w:rPr>
          <w:rFonts w:ascii="Arial Narrow" w:hAnsi="Arial Narrow" w:cs="Times New Roman"/>
          <w:sz w:val="20"/>
          <w:szCs w:val="24"/>
        </w:rPr>
        <w:t>tlení, oslun</w:t>
      </w:r>
      <w:r w:rsidRPr="0093625A">
        <w:rPr>
          <w:rFonts w:ascii="Arial Narrow" w:hAnsi="Arial Narrow" w:cs="TimesNewRoman"/>
          <w:sz w:val="20"/>
          <w:szCs w:val="24"/>
        </w:rPr>
        <w:t>ě</w:t>
      </w:r>
      <w:r w:rsidRPr="0093625A">
        <w:rPr>
          <w:rFonts w:ascii="Arial Narrow" w:hAnsi="Arial Narrow" w:cs="Times New Roman"/>
          <w:sz w:val="20"/>
          <w:szCs w:val="24"/>
        </w:rPr>
        <w:t>ní, akustika / hluk,</w:t>
      </w:r>
      <w:r w:rsidR="00CF3169" w:rsidRPr="0093625A">
        <w:rPr>
          <w:rFonts w:ascii="Arial Narrow" w:hAnsi="Arial Narrow" w:cs="Times New Roman"/>
          <w:sz w:val="20"/>
          <w:szCs w:val="24"/>
        </w:rPr>
        <w:t xml:space="preserve"> </w:t>
      </w:r>
      <w:r w:rsidRPr="0093625A">
        <w:rPr>
          <w:rFonts w:ascii="Arial Narrow" w:hAnsi="Arial Narrow" w:cs="Times New Roman"/>
          <w:sz w:val="20"/>
          <w:szCs w:val="24"/>
        </w:rPr>
        <w:t xml:space="preserve">vibrace – popis </w:t>
      </w:r>
      <w:r w:rsidRPr="0093625A">
        <w:rPr>
          <w:rFonts w:ascii="Arial Narrow" w:hAnsi="Arial Narrow" w:cs="TimesNewRoman"/>
          <w:sz w:val="20"/>
          <w:szCs w:val="24"/>
        </w:rPr>
        <w:t>ř</w:t>
      </w:r>
      <w:r w:rsidRPr="0093625A">
        <w:rPr>
          <w:rFonts w:ascii="Arial Narrow" w:hAnsi="Arial Narrow" w:cs="Times New Roman"/>
          <w:sz w:val="20"/>
          <w:szCs w:val="24"/>
        </w:rPr>
        <w:t>ešení, výpis použitých norem).</w:t>
      </w:r>
    </w:p>
    <w:p w:rsidR="00101EC5" w:rsidRDefault="00101EC5" w:rsidP="00101EC5">
      <w:pPr>
        <w:pStyle w:val="Bezmezer"/>
        <w:jc w:val="both"/>
        <w:rPr>
          <w:rFonts w:ascii="Arial Narrow" w:hAnsi="Arial Narrow"/>
          <w:sz w:val="24"/>
          <w:szCs w:val="24"/>
        </w:rPr>
      </w:pPr>
    </w:p>
    <w:p w:rsidR="00101EC5" w:rsidRPr="008C6F2C" w:rsidRDefault="00101EC5" w:rsidP="00101EC5">
      <w:pPr>
        <w:pStyle w:val="Bezmezer"/>
        <w:jc w:val="both"/>
        <w:rPr>
          <w:rFonts w:ascii="Arial Narrow" w:hAnsi="Arial Narrow"/>
          <w:sz w:val="24"/>
          <w:szCs w:val="24"/>
        </w:rPr>
      </w:pPr>
      <w:r w:rsidRPr="008C6F2C">
        <w:rPr>
          <w:rFonts w:ascii="Arial Narrow" w:hAnsi="Arial Narrow"/>
          <w:sz w:val="24"/>
          <w:szCs w:val="24"/>
        </w:rPr>
        <w:t xml:space="preserve">Předmětem projektu </w:t>
      </w:r>
      <w:r>
        <w:rPr>
          <w:rFonts w:ascii="Arial Narrow" w:hAnsi="Arial Narrow"/>
          <w:sz w:val="24"/>
          <w:szCs w:val="24"/>
        </w:rPr>
        <w:t xml:space="preserve">pro provádění stavby </w:t>
      </w:r>
      <w:r w:rsidRPr="008C6F2C">
        <w:rPr>
          <w:rFonts w:ascii="Arial Narrow" w:hAnsi="Arial Narrow"/>
          <w:sz w:val="24"/>
          <w:szCs w:val="24"/>
        </w:rPr>
        <w:t xml:space="preserve">jsou </w:t>
      </w:r>
      <w:r>
        <w:rPr>
          <w:rFonts w:ascii="Arial Narrow" w:hAnsi="Arial Narrow"/>
          <w:sz w:val="24"/>
          <w:szCs w:val="24"/>
        </w:rPr>
        <w:t>stavební úpravy prostoru šaten žáků, hlavní vstupní části školy (vestibul) a úpravy navazujících prostor</w:t>
      </w:r>
      <w:r w:rsidRPr="008C6F2C">
        <w:rPr>
          <w:rFonts w:ascii="Arial Narrow" w:hAnsi="Arial Narrow"/>
          <w:sz w:val="24"/>
          <w:szCs w:val="24"/>
        </w:rPr>
        <w:t>. Stavební úpravy</w:t>
      </w:r>
      <w:r>
        <w:rPr>
          <w:rFonts w:ascii="Arial Narrow" w:hAnsi="Arial Narrow"/>
          <w:sz w:val="24"/>
          <w:szCs w:val="24"/>
        </w:rPr>
        <w:t xml:space="preserve"> zejména </w:t>
      </w:r>
      <w:r w:rsidRPr="008C6F2C">
        <w:rPr>
          <w:rFonts w:ascii="Arial Narrow" w:hAnsi="Arial Narrow"/>
          <w:sz w:val="24"/>
          <w:szCs w:val="24"/>
        </w:rPr>
        <w:t>zahrnují:</w:t>
      </w:r>
    </w:p>
    <w:p w:rsidR="00101EC5" w:rsidRDefault="00101EC5" w:rsidP="00101EC5">
      <w:pPr>
        <w:pStyle w:val="Bezmezer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přeložení vnějšího domovního rozvodu plynu</w:t>
      </w:r>
    </w:p>
    <w:p w:rsidR="00101EC5" w:rsidRDefault="00101EC5" w:rsidP="00101EC5">
      <w:pPr>
        <w:pStyle w:val="Bezmezer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vybourání plastového okna vč. části přilehlé zdi za účelem vytvoření otvoru pro nové dveře na trase požárního úniku</w:t>
      </w:r>
    </w:p>
    <w:p w:rsidR="00101EC5" w:rsidRDefault="00101EC5" w:rsidP="00101EC5">
      <w:pPr>
        <w:pStyle w:val="Bezmezer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betonový základ pod vstupním schodkem u únikových dveří</w:t>
      </w:r>
    </w:p>
    <w:p w:rsidR="00101EC5" w:rsidRDefault="00101EC5" w:rsidP="00101EC5">
      <w:pPr>
        <w:pStyle w:val="Bezmezer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odstranění stávajících montovaných (ocelových) a zděných konstrukcí v šatnách (dělící příčky šatnových kójí) včetně dveří a zárubní, odstranění PVC podlahoviny a části technických rozvodů</w:t>
      </w:r>
    </w:p>
    <w:p w:rsidR="00101EC5" w:rsidRDefault="00101EC5" w:rsidP="00101EC5">
      <w:pPr>
        <w:pStyle w:val="Bezmezer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zazdění otvorů po odstraněných </w:t>
      </w:r>
      <w:proofErr w:type="gramStart"/>
      <w:r>
        <w:rPr>
          <w:rFonts w:ascii="Arial Narrow" w:hAnsi="Arial Narrow"/>
          <w:sz w:val="24"/>
          <w:szCs w:val="24"/>
        </w:rPr>
        <w:t>dveří</w:t>
      </w:r>
      <w:proofErr w:type="gramEnd"/>
    </w:p>
    <w:p w:rsidR="00101EC5" w:rsidRDefault="00101EC5" w:rsidP="00101EC5">
      <w:pPr>
        <w:pStyle w:val="Bezmezer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odstranění čistících zón při vstupu </w:t>
      </w:r>
    </w:p>
    <w:p w:rsidR="00101EC5" w:rsidRDefault="00101EC5" w:rsidP="00101EC5">
      <w:pPr>
        <w:pStyle w:val="Bezmezer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nové interiérové vybavení v prostoru šaten</w:t>
      </w:r>
    </w:p>
    <w:p w:rsidR="00101EC5" w:rsidRDefault="00101EC5" w:rsidP="00101EC5">
      <w:pPr>
        <w:pStyle w:val="Bezmezer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nové podhledy mezi ŽB žebry monolitického stropu a v místě nad schodištěm u vestibulu</w:t>
      </w:r>
    </w:p>
    <w:p w:rsidR="00101EC5" w:rsidRDefault="00101EC5" w:rsidP="00101EC5">
      <w:pPr>
        <w:pStyle w:val="Bezmezer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nové nášlapné vrstvy podlahy v šatnách a vestibulu z </w:t>
      </w:r>
      <w:proofErr w:type="gramStart"/>
      <w:r>
        <w:rPr>
          <w:rFonts w:ascii="Arial Narrow" w:hAnsi="Arial Narrow"/>
          <w:sz w:val="24"/>
          <w:szCs w:val="24"/>
        </w:rPr>
        <w:t>PUR</w:t>
      </w:r>
      <w:proofErr w:type="gramEnd"/>
      <w:r>
        <w:rPr>
          <w:rFonts w:ascii="Arial Narrow" w:hAnsi="Arial Narrow"/>
          <w:sz w:val="24"/>
          <w:szCs w:val="24"/>
        </w:rPr>
        <w:t xml:space="preserve"> stěrky vč. přípravy podkladu-vyrovnání podlahy samonivelační stěrkou</w:t>
      </w:r>
    </w:p>
    <w:p w:rsidR="00101EC5" w:rsidRDefault="00101EC5" w:rsidP="00101EC5">
      <w:pPr>
        <w:pStyle w:val="Bezmezer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nové nášlapné vrstvy podlah z PVC v přilehlých bočních dotčených prostorách</w:t>
      </w:r>
    </w:p>
    <w:p w:rsidR="00101EC5" w:rsidRDefault="00101EC5" w:rsidP="00101EC5">
      <w:pPr>
        <w:pStyle w:val="Bezmezer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opravy omítek stěn a stropů v řešených prostorách </w:t>
      </w:r>
    </w:p>
    <w:p w:rsidR="00101EC5" w:rsidRDefault="00101EC5" w:rsidP="00101EC5">
      <w:pPr>
        <w:pStyle w:val="Bezmezer"/>
        <w:jc w:val="both"/>
        <w:rPr>
          <w:rFonts w:ascii="Arial Narrow" w:hAnsi="Arial Narrow"/>
          <w:sz w:val="24"/>
          <w:szCs w:val="24"/>
        </w:rPr>
      </w:pPr>
    </w:p>
    <w:p w:rsidR="00101EC5" w:rsidRDefault="00101EC5" w:rsidP="00101EC5">
      <w:pPr>
        <w:pStyle w:val="Bezmezer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Poznámka: v prostoru šaten budou osazeny potravinové automaty (jídelní, nápojový automat a kávovar). Výtvarné řešení interiéru vč. materiálu a barevnosti podlahy prostoru šaten a vestibulu je součástí dílčí části projektové dokumentace </w:t>
      </w:r>
      <w:proofErr w:type="spellStart"/>
      <w:r>
        <w:rPr>
          <w:rFonts w:ascii="Arial Narrow" w:hAnsi="Arial Narrow"/>
          <w:sz w:val="24"/>
          <w:szCs w:val="24"/>
        </w:rPr>
        <w:t>ozn</w:t>
      </w:r>
      <w:proofErr w:type="spellEnd"/>
      <w:r>
        <w:rPr>
          <w:rFonts w:ascii="Arial Narrow" w:hAnsi="Arial Narrow"/>
          <w:sz w:val="24"/>
          <w:szCs w:val="24"/>
        </w:rPr>
        <w:t xml:space="preserve">. </w:t>
      </w:r>
      <w:proofErr w:type="gramStart"/>
      <w:r>
        <w:rPr>
          <w:rFonts w:ascii="Arial Narrow" w:hAnsi="Arial Narrow"/>
          <w:sz w:val="24"/>
          <w:szCs w:val="24"/>
        </w:rPr>
        <w:t>D.1.3</w:t>
      </w:r>
      <w:proofErr w:type="gramEnd"/>
      <w:r>
        <w:rPr>
          <w:rFonts w:ascii="Arial Narrow" w:hAnsi="Arial Narrow"/>
          <w:sz w:val="24"/>
          <w:szCs w:val="24"/>
        </w:rPr>
        <w:t>.</w:t>
      </w:r>
    </w:p>
    <w:p w:rsidR="00101EC5" w:rsidRDefault="00101EC5" w:rsidP="00101EC5">
      <w:pPr>
        <w:pStyle w:val="Bezmezer"/>
        <w:jc w:val="both"/>
        <w:rPr>
          <w:rFonts w:ascii="Arial Narrow" w:hAnsi="Arial Narrow"/>
          <w:sz w:val="24"/>
          <w:szCs w:val="24"/>
        </w:rPr>
      </w:pP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Poznámka k výtvarnému řešení:</w:t>
      </w:r>
    </w:p>
    <w:p w:rsidR="00101EC5" w:rsidRPr="005877DD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5877DD">
        <w:rPr>
          <w:rFonts w:ascii="Arial Narrow" w:hAnsi="Arial Narrow" w:cs="Times New Roman"/>
          <w:sz w:val="24"/>
          <w:szCs w:val="24"/>
        </w:rPr>
        <w:t xml:space="preserve">Výtvarné řešení je součástí dílčí části </w:t>
      </w:r>
      <w:proofErr w:type="gramStart"/>
      <w:r w:rsidRPr="005877DD">
        <w:rPr>
          <w:rFonts w:ascii="Arial Narrow" w:hAnsi="Arial Narrow" w:cs="Times New Roman"/>
          <w:sz w:val="24"/>
          <w:szCs w:val="24"/>
        </w:rPr>
        <w:t xml:space="preserve">projektu </w:t>
      </w:r>
      <w:r>
        <w:rPr>
          <w:rFonts w:ascii="Arial Narrow" w:hAnsi="Arial Narrow" w:cs="Times New Roman"/>
          <w:sz w:val="24"/>
          <w:szCs w:val="24"/>
        </w:rPr>
        <w:t>D</w:t>
      </w:r>
      <w:r w:rsidRPr="005877DD">
        <w:rPr>
          <w:rFonts w:ascii="Arial Narrow" w:hAnsi="Arial Narrow" w:cs="Times New Roman"/>
          <w:sz w:val="24"/>
          <w:szCs w:val="24"/>
        </w:rPr>
        <w:t>.1.3</w:t>
      </w:r>
      <w:proofErr w:type="gramEnd"/>
      <w:r w:rsidRPr="005877DD">
        <w:rPr>
          <w:rFonts w:ascii="Arial Narrow" w:hAnsi="Arial Narrow" w:cs="Times New Roman"/>
          <w:sz w:val="24"/>
          <w:szCs w:val="24"/>
        </w:rPr>
        <w:t xml:space="preserve"> (jedná se</w:t>
      </w:r>
      <w:r>
        <w:rPr>
          <w:rFonts w:ascii="Arial Narrow" w:hAnsi="Arial Narrow" w:cs="Times New Roman"/>
          <w:sz w:val="24"/>
          <w:szCs w:val="24"/>
        </w:rPr>
        <w:t xml:space="preserve"> především o návrh a provedení:</w:t>
      </w:r>
    </w:p>
    <w:p w:rsidR="00101EC5" w:rsidRPr="005877DD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-lité stěrkové PUR</w:t>
      </w:r>
      <w:r w:rsidRPr="005877DD">
        <w:rPr>
          <w:rFonts w:ascii="Arial Narrow" w:hAnsi="Arial Narrow" w:cs="Times New Roman"/>
          <w:sz w:val="24"/>
          <w:szCs w:val="24"/>
        </w:rPr>
        <w:t xml:space="preserve"> podlahy 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5877DD">
        <w:rPr>
          <w:rFonts w:ascii="Arial Narrow" w:hAnsi="Arial Narrow" w:cs="Times New Roman"/>
          <w:sz w:val="24"/>
          <w:szCs w:val="24"/>
        </w:rPr>
        <w:t xml:space="preserve">-vybavení interiéru nábytkem, zásuvkami, vypínači vč. </w:t>
      </w:r>
      <w:r>
        <w:rPr>
          <w:rFonts w:ascii="Arial Narrow" w:hAnsi="Arial Narrow" w:cs="Times New Roman"/>
          <w:sz w:val="24"/>
          <w:szCs w:val="24"/>
        </w:rPr>
        <w:t>n</w:t>
      </w:r>
      <w:r w:rsidRPr="005877DD">
        <w:rPr>
          <w:rFonts w:ascii="Arial Narrow" w:hAnsi="Arial Narrow" w:cs="Times New Roman"/>
          <w:sz w:val="24"/>
          <w:szCs w:val="24"/>
        </w:rPr>
        <w:t xml:space="preserve">ávrhu a polohy umístění světel v podhledu vč. </w:t>
      </w:r>
      <w:r>
        <w:rPr>
          <w:rFonts w:ascii="Arial Narrow" w:hAnsi="Arial Narrow" w:cs="Times New Roman"/>
          <w:sz w:val="24"/>
          <w:szCs w:val="24"/>
        </w:rPr>
        <w:t>o</w:t>
      </w:r>
      <w:r w:rsidRPr="005877DD">
        <w:rPr>
          <w:rFonts w:ascii="Arial Narrow" w:hAnsi="Arial Narrow" w:cs="Times New Roman"/>
          <w:sz w:val="24"/>
          <w:szCs w:val="24"/>
        </w:rPr>
        <w:t>sazení jídelního, nápoj</w:t>
      </w:r>
      <w:r>
        <w:rPr>
          <w:rFonts w:ascii="Arial Narrow" w:hAnsi="Arial Narrow" w:cs="Times New Roman"/>
          <w:sz w:val="24"/>
          <w:szCs w:val="24"/>
        </w:rPr>
        <w:t xml:space="preserve">ového a kávového automatu </w:t>
      </w:r>
      <w:proofErr w:type="gramStart"/>
      <w:r>
        <w:rPr>
          <w:rFonts w:ascii="Arial Narrow" w:hAnsi="Arial Narrow" w:cs="Times New Roman"/>
          <w:sz w:val="24"/>
          <w:szCs w:val="24"/>
        </w:rPr>
        <w:t>vč.  v</w:t>
      </w:r>
      <w:r w:rsidRPr="005877DD">
        <w:rPr>
          <w:rFonts w:ascii="Arial Narrow" w:hAnsi="Arial Narrow" w:cs="Times New Roman"/>
          <w:sz w:val="24"/>
          <w:szCs w:val="24"/>
        </w:rPr>
        <w:t>yřešení</w:t>
      </w:r>
      <w:proofErr w:type="gramEnd"/>
      <w:r w:rsidRPr="005877DD">
        <w:rPr>
          <w:rFonts w:ascii="Arial Narrow" w:hAnsi="Arial Narrow" w:cs="Times New Roman"/>
          <w:sz w:val="24"/>
          <w:szCs w:val="24"/>
        </w:rPr>
        <w:t xml:space="preserve"> prostoru na odpad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101EC5" w:rsidRPr="00E7793E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E7793E">
        <w:rPr>
          <w:rFonts w:ascii="Arial Narrow" w:hAnsi="Arial Narrow" w:cs="Times New Roman"/>
          <w:sz w:val="24"/>
          <w:szCs w:val="24"/>
        </w:rPr>
        <w:t xml:space="preserve">Materiálové řešení: 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Arial Narrow" w:hAnsi="Arial Narrow" w:cs="Times New Roman"/>
          <w:sz w:val="24"/>
          <w:szCs w:val="24"/>
        </w:rPr>
      </w:pPr>
      <w:r w:rsidRPr="00E7793E">
        <w:rPr>
          <w:rFonts w:ascii="Arial Narrow" w:hAnsi="Arial Narrow" w:cs="Times New Roman"/>
          <w:sz w:val="24"/>
          <w:szCs w:val="24"/>
        </w:rPr>
        <w:t>-</w:t>
      </w:r>
      <w:r>
        <w:rPr>
          <w:rFonts w:ascii="Arial Narrow" w:hAnsi="Arial Narrow" w:cs="Times New Roman"/>
          <w:sz w:val="24"/>
          <w:szCs w:val="24"/>
        </w:rPr>
        <w:t xml:space="preserve"> hlavní plocha stěn bude z minerální štukové omítky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viditelné plochy žeber ŽB stropu budou opraveny novou minerální štukovou omítkou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- podlaha bude z lité PUR stěrky 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nový podhled bude z hladkých sádrokartonových desek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výplně otvorů jsou z dřevěných, plastových a hliníkových profilů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Barevné řešení: 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-podlahová PUR stěrka – plocha šaten RAL 7042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-podlahová PUR stěrka – plocha vestibulu RAL 7035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-podlahová PUR stěrka – lajnování  RAL 9010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-barva stěna a podhledů – bílá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101EC5" w:rsidRPr="00CF39FD" w:rsidRDefault="00101EC5" w:rsidP="00101EC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color w:val="000000"/>
          <w:sz w:val="24"/>
          <w:szCs w:val="24"/>
          <w:u w:val="single"/>
          <w:lang w:eastAsia="cs-CZ"/>
        </w:rPr>
      </w:pPr>
      <w:r w:rsidRPr="00CF39FD">
        <w:rPr>
          <w:rFonts w:ascii="Arial Narrow" w:hAnsi="Arial Narrow" w:cs="Arial"/>
          <w:b/>
          <w:color w:val="000000"/>
          <w:sz w:val="24"/>
          <w:szCs w:val="24"/>
          <w:u w:val="single"/>
          <w:lang w:eastAsia="cs-CZ"/>
        </w:rPr>
        <w:t>Popis pozemního objektu řešené budovy</w:t>
      </w:r>
      <w:r>
        <w:rPr>
          <w:rFonts w:ascii="Arial Narrow" w:hAnsi="Arial Narrow" w:cs="Arial"/>
          <w:b/>
          <w:color w:val="000000"/>
          <w:sz w:val="24"/>
          <w:szCs w:val="24"/>
          <w:u w:val="single"/>
          <w:lang w:eastAsia="cs-CZ"/>
        </w:rPr>
        <w:t>: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sz w:val="24"/>
          <w:szCs w:val="24"/>
          <w:lang w:eastAsia="cs-CZ"/>
        </w:rPr>
      </w:pPr>
      <w:r>
        <w:rPr>
          <w:rFonts w:ascii="Arial Narrow" w:hAnsi="Arial Narrow" w:cs="Arial"/>
          <w:color w:val="000000"/>
          <w:sz w:val="24"/>
          <w:szCs w:val="24"/>
          <w:lang w:eastAsia="cs-CZ"/>
        </w:rPr>
        <w:t>Bourací práce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994343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Před zahájením stavebních a bouracích prací bude ověřen skutečný stávající stav konstrukcí. Při provádění stavebních prací je nutné v plné míře dodržovat veškeré bezpečnostní předpisy. </w:t>
      </w:r>
    </w:p>
    <w:p w:rsidR="00101EC5" w:rsidRPr="00994343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994343">
        <w:rPr>
          <w:rFonts w:ascii="Arial Narrow" w:hAnsi="Arial Narrow" w:cs="Arial"/>
          <w:color w:val="000000"/>
          <w:sz w:val="24"/>
          <w:szCs w:val="24"/>
          <w:lang w:eastAsia="cs-CZ"/>
        </w:rPr>
        <w:t>Soupis hlavních bouracích prací:</w:t>
      </w:r>
    </w:p>
    <w:p w:rsidR="00101EC5" w:rsidRDefault="00101EC5" w:rsidP="00101EC5">
      <w:pPr>
        <w:pStyle w:val="Bezmezer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vybourání plastového okna vč. části přilehlé zdi za účelem vytvoření otvoru pro nové dveře na trase požárního úniku</w:t>
      </w:r>
    </w:p>
    <w:p w:rsidR="00101EC5" w:rsidRDefault="00101EC5" w:rsidP="00101EC5">
      <w:pPr>
        <w:pStyle w:val="Bezmezer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odstranění 2ks betonových parapetů s teracovým povrchem</w:t>
      </w:r>
    </w:p>
    <w:p w:rsidR="00101EC5" w:rsidRDefault="00101EC5" w:rsidP="00101EC5">
      <w:pPr>
        <w:pStyle w:val="Bezmezer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odstranění stávajících montovaných (ocelových) a zděných konstrukcí v šatnách (dělící příčky šatnových kójí) včetně dveří a zárubní, odstranění PVC podlahoviny a části technických rozvodů</w:t>
      </w:r>
    </w:p>
    <w:p w:rsidR="00101EC5" w:rsidRDefault="00101EC5" w:rsidP="00101EC5">
      <w:pPr>
        <w:pStyle w:val="Bezmezer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odstranění čistících zón při vstupu </w:t>
      </w:r>
    </w:p>
    <w:p w:rsidR="00101EC5" w:rsidRDefault="00101EC5" w:rsidP="00101EC5">
      <w:pPr>
        <w:pStyle w:val="Bezmezer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odstranění malby na ponechaných viditelných částech ŽB žeber</w:t>
      </w:r>
    </w:p>
    <w:p w:rsidR="00101EC5" w:rsidRDefault="00101EC5" w:rsidP="00101EC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Před realizací stavby budou ponechané konstrukce zajištěny proti poškození. 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70128D">
        <w:rPr>
          <w:rFonts w:ascii="Arial Narrow" w:hAnsi="Arial Narrow" w:cs="Arial"/>
          <w:color w:val="000000"/>
          <w:sz w:val="24"/>
          <w:szCs w:val="24"/>
          <w:lang w:eastAsia="cs-CZ"/>
        </w:rPr>
        <w:t>Zemní práce, výkopy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Zahrnují provedení odkopu pro přeložení vnějšího domovního plynovodu a pro provedení výkopu pro nový základ vstupního schodku. 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cs-CZ"/>
        </w:rPr>
      </w:pPr>
      <w:r>
        <w:rPr>
          <w:rFonts w:ascii="Arial Narrow" w:hAnsi="Arial Narrow" w:cs="Arial"/>
          <w:sz w:val="24"/>
          <w:szCs w:val="24"/>
          <w:lang w:eastAsia="cs-CZ"/>
        </w:rPr>
        <w:t>Základ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cs-CZ"/>
        </w:rPr>
      </w:pPr>
      <w:r>
        <w:rPr>
          <w:rFonts w:ascii="Arial Narrow" w:hAnsi="Arial Narrow" w:cs="Arial"/>
          <w:sz w:val="24"/>
          <w:szCs w:val="24"/>
          <w:lang w:eastAsia="cs-CZ"/>
        </w:rPr>
        <w:t xml:space="preserve">U nového požárního úniku bude proveden schodek, který bude založen na základovém </w:t>
      </w:r>
      <w:proofErr w:type="gramStart"/>
      <w:r>
        <w:rPr>
          <w:rFonts w:ascii="Arial Narrow" w:hAnsi="Arial Narrow" w:cs="Arial"/>
          <w:sz w:val="24"/>
          <w:szCs w:val="24"/>
          <w:lang w:eastAsia="cs-CZ"/>
        </w:rPr>
        <w:t>pasu  z betonu</w:t>
      </w:r>
      <w:proofErr w:type="gramEnd"/>
      <w:r>
        <w:rPr>
          <w:rFonts w:ascii="Arial Narrow" w:hAnsi="Arial Narrow" w:cs="Arial"/>
          <w:sz w:val="24"/>
          <w:szCs w:val="24"/>
          <w:lang w:eastAsia="cs-CZ"/>
        </w:rPr>
        <w:t xml:space="preserve"> C20/25. 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>
        <w:rPr>
          <w:rFonts w:ascii="Arial Narrow" w:hAnsi="Arial Narrow" w:cs="Arial"/>
          <w:color w:val="000000"/>
          <w:sz w:val="24"/>
          <w:szCs w:val="24"/>
          <w:lang w:eastAsia="cs-CZ"/>
        </w:rPr>
        <w:t>Izolace proti vlhkosti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Horní část schodku bude od betonového základu odizolována asfaltovým pásem typu S. </w:t>
      </w:r>
    </w:p>
    <w:p w:rsidR="00101EC5" w:rsidRPr="0070128D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101EC5" w:rsidRPr="004112A2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4112A2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Svislé konstrukce 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Nové stěny budou montované v systému sádrokartonových desek </w:t>
      </w:r>
      <w:proofErr w:type="spellStart"/>
      <w:r>
        <w:rPr>
          <w:rFonts w:ascii="Arial Narrow" w:hAnsi="Arial Narrow" w:cs="Arial"/>
          <w:color w:val="000000"/>
          <w:sz w:val="24"/>
          <w:szCs w:val="24"/>
          <w:lang w:eastAsia="cs-CZ"/>
        </w:rPr>
        <w:t>tl</w:t>
      </w:r>
      <w:proofErr w:type="spellEnd"/>
      <w:r w:rsidR="00BA5DDB">
        <w:rPr>
          <w:rFonts w:ascii="Arial Narrow" w:hAnsi="Arial Narrow" w:cs="Arial"/>
          <w:color w:val="000000"/>
          <w:sz w:val="24"/>
          <w:szCs w:val="24"/>
          <w:lang w:eastAsia="cs-CZ"/>
        </w:rPr>
        <w:t>. 1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>5mm kotvených na kovový nosný rošt</w:t>
      </w:r>
      <w:r w:rsidR="00BA5DDB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tl.75mm</w:t>
      </w:r>
      <w:bookmarkStart w:id="0" w:name="_GoBack"/>
      <w:bookmarkEnd w:id="0"/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. V místě elektro rozvaděče budou svislé konstrukce vyzděny z keramických tvárnic </w:t>
      </w:r>
      <w:proofErr w:type="spellStart"/>
      <w:r>
        <w:rPr>
          <w:rFonts w:ascii="Arial Narrow" w:hAnsi="Arial Narrow" w:cs="Arial"/>
          <w:color w:val="000000"/>
          <w:sz w:val="24"/>
          <w:szCs w:val="24"/>
          <w:lang w:eastAsia="cs-CZ"/>
        </w:rPr>
        <w:t>tl</w:t>
      </w:r>
      <w:proofErr w:type="spellEnd"/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. 80mm. 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>
        <w:rPr>
          <w:rFonts w:ascii="Arial Narrow" w:hAnsi="Arial Narrow" w:cs="Arial"/>
          <w:color w:val="000000"/>
          <w:sz w:val="24"/>
          <w:szCs w:val="24"/>
          <w:lang w:eastAsia="cs-CZ"/>
        </w:rPr>
        <w:t>Vyrovnávací schodek</w:t>
      </w:r>
    </w:p>
    <w:p w:rsidR="00101EC5" w:rsidRPr="004112A2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Vstupní schodek u požárního východu bude z betonu C20/25. Nášlapná vrstva bude z keramické mrazuvzdorné dlažby tl.10mm do </w:t>
      </w:r>
      <w:proofErr w:type="gramStart"/>
      <w:r>
        <w:rPr>
          <w:rFonts w:ascii="Arial Narrow" w:hAnsi="Arial Narrow" w:cs="Arial"/>
          <w:color w:val="000000"/>
          <w:sz w:val="24"/>
          <w:szCs w:val="24"/>
          <w:lang w:eastAsia="cs-CZ"/>
        </w:rPr>
        <w:t>flexi</w:t>
      </w:r>
      <w:proofErr w:type="gramEnd"/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tmelu.</w:t>
      </w:r>
    </w:p>
    <w:p w:rsidR="00101EC5" w:rsidRPr="004112A2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101EC5" w:rsidRPr="00BC7E0C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cs-CZ"/>
        </w:rPr>
      </w:pPr>
      <w:r>
        <w:rPr>
          <w:rFonts w:ascii="Arial Narrow" w:hAnsi="Arial Narrow" w:cs="Arial"/>
          <w:sz w:val="24"/>
          <w:szCs w:val="24"/>
          <w:lang w:eastAsia="cs-CZ"/>
        </w:rPr>
        <w:t xml:space="preserve">Vodorovné konstrukce, </w:t>
      </w:r>
      <w:r w:rsidRPr="00BC7E0C">
        <w:rPr>
          <w:rFonts w:ascii="Arial Narrow" w:hAnsi="Arial Narrow" w:cs="Arial"/>
          <w:sz w:val="24"/>
          <w:szCs w:val="24"/>
          <w:lang w:eastAsia="cs-CZ"/>
        </w:rPr>
        <w:t>podhled</w:t>
      </w:r>
      <w:r>
        <w:rPr>
          <w:rFonts w:ascii="Arial Narrow" w:hAnsi="Arial Narrow" w:cs="Arial"/>
          <w:sz w:val="24"/>
          <w:szCs w:val="24"/>
          <w:lang w:eastAsia="cs-CZ"/>
        </w:rPr>
        <w:t xml:space="preserve"> a konstrukce zastřešení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cs-CZ"/>
        </w:rPr>
      </w:pPr>
      <w:r>
        <w:rPr>
          <w:rFonts w:ascii="Arial Narrow" w:hAnsi="Arial Narrow" w:cs="Arial"/>
          <w:sz w:val="24"/>
          <w:szCs w:val="24"/>
          <w:lang w:eastAsia="cs-CZ"/>
        </w:rPr>
        <w:t xml:space="preserve">Stávající stropní konstrukce nad 1.NP je z monolitického </w:t>
      </w:r>
      <w:proofErr w:type="spellStart"/>
      <w:r>
        <w:rPr>
          <w:rFonts w:ascii="Arial Narrow" w:hAnsi="Arial Narrow" w:cs="Arial"/>
          <w:sz w:val="24"/>
          <w:szCs w:val="24"/>
          <w:lang w:eastAsia="cs-CZ"/>
        </w:rPr>
        <w:t>žeb</w:t>
      </w:r>
      <w:r w:rsidR="00BA5DDB">
        <w:rPr>
          <w:rFonts w:ascii="Arial Narrow" w:hAnsi="Arial Narrow" w:cs="Arial"/>
          <w:sz w:val="24"/>
          <w:szCs w:val="24"/>
          <w:lang w:eastAsia="cs-CZ"/>
        </w:rPr>
        <w:t>ír</w:t>
      </w:r>
      <w:r>
        <w:rPr>
          <w:rFonts w:ascii="Arial Narrow" w:hAnsi="Arial Narrow" w:cs="Arial"/>
          <w:sz w:val="24"/>
          <w:szCs w:val="24"/>
          <w:lang w:eastAsia="cs-CZ"/>
        </w:rPr>
        <w:t>kového</w:t>
      </w:r>
      <w:proofErr w:type="spellEnd"/>
      <w:r>
        <w:rPr>
          <w:rFonts w:ascii="Arial Narrow" w:hAnsi="Arial Narrow" w:cs="Arial"/>
          <w:sz w:val="24"/>
          <w:szCs w:val="24"/>
          <w:lang w:eastAsia="cs-CZ"/>
        </w:rPr>
        <w:t xml:space="preserve"> stropu se středovým průvlakem. Strop nad 2.NP – 4.NP je monolitický železobetonový </w:t>
      </w:r>
      <w:proofErr w:type="spellStart"/>
      <w:r>
        <w:rPr>
          <w:rFonts w:ascii="Arial Narrow" w:hAnsi="Arial Narrow" w:cs="Arial"/>
          <w:sz w:val="24"/>
          <w:szCs w:val="24"/>
          <w:lang w:eastAsia="cs-CZ"/>
        </w:rPr>
        <w:t>žebírkový</w:t>
      </w:r>
      <w:proofErr w:type="spellEnd"/>
      <w:r>
        <w:rPr>
          <w:rFonts w:ascii="Arial Narrow" w:hAnsi="Arial Narrow" w:cs="Arial"/>
          <w:sz w:val="24"/>
          <w:szCs w:val="24"/>
          <w:lang w:eastAsia="cs-CZ"/>
        </w:rPr>
        <w:t xml:space="preserve">. Před realizací stavby je nutno provést sondy a průzkum za účelem ověření kvality stavu nosné konstrukce. 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cs-CZ"/>
        </w:rPr>
      </w:pPr>
      <w:r>
        <w:rPr>
          <w:rFonts w:ascii="Arial Narrow" w:hAnsi="Arial Narrow" w:cs="Arial"/>
          <w:sz w:val="24"/>
          <w:szCs w:val="24"/>
          <w:lang w:eastAsia="cs-CZ"/>
        </w:rPr>
        <w:t xml:space="preserve">Nový podhled nad prostorem šaten žáků a nad částí vestibulu je z hladkých sádrokartonových desek </w:t>
      </w:r>
      <w:proofErr w:type="spellStart"/>
      <w:r>
        <w:rPr>
          <w:rFonts w:ascii="Arial Narrow" w:hAnsi="Arial Narrow" w:cs="Arial"/>
          <w:sz w:val="24"/>
          <w:szCs w:val="24"/>
          <w:lang w:eastAsia="cs-CZ"/>
        </w:rPr>
        <w:t>tl</w:t>
      </w:r>
      <w:proofErr w:type="spellEnd"/>
      <w:r>
        <w:rPr>
          <w:rFonts w:ascii="Arial Narrow" w:hAnsi="Arial Narrow" w:cs="Arial"/>
          <w:sz w:val="24"/>
          <w:szCs w:val="24"/>
          <w:lang w:eastAsia="cs-CZ"/>
        </w:rPr>
        <w:t>. 12,5mm. Rozsah provedení podhledu je zřejmý z výkresové dokumentace a z </w:t>
      </w:r>
      <w:proofErr w:type="gramStart"/>
      <w:r>
        <w:rPr>
          <w:rFonts w:ascii="Arial Narrow" w:hAnsi="Arial Narrow" w:cs="Arial"/>
          <w:sz w:val="24"/>
          <w:szCs w:val="24"/>
          <w:lang w:eastAsia="cs-CZ"/>
        </w:rPr>
        <w:t>části D.1.3</w:t>
      </w:r>
      <w:proofErr w:type="gramEnd"/>
      <w:r>
        <w:rPr>
          <w:rFonts w:ascii="Arial Narrow" w:hAnsi="Arial Narrow" w:cs="Arial"/>
          <w:sz w:val="24"/>
          <w:szCs w:val="24"/>
          <w:lang w:eastAsia="cs-CZ"/>
        </w:rPr>
        <w:t xml:space="preserve"> – výtvarné řešení. </w:t>
      </w:r>
    </w:p>
    <w:p w:rsidR="00101EC5" w:rsidRPr="00271F1F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sz w:val="24"/>
          <w:szCs w:val="24"/>
          <w:u w:val="single"/>
          <w:lang w:eastAsia="cs-CZ"/>
        </w:rPr>
      </w:pPr>
      <w:r>
        <w:rPr>
          <w:rFonts w:ascii="Arial Narrow" w:hAnsi="Arial Narrow" w:cs="Arial"/>
          <w:b/>
          <w:sz w:val="24"/>
          <w:szCs w:val="24"/>
          <w:u w:val="single"/>
          <w:lang w:eastAsia="cs-CZ"/>
        </w:rPr>
        <w:t>Stávající rovný podhled na</w:t>
      </w:r>
      <w:r w:rsidRPr="00271F1F">
        <w:rPr>
          <w:rFonts w:ascii="Arial Narrow" w:hAnsi="Arial Narrow" w:cs="Arial"/>
          <w:b/>
          <w:sz w:val="24"/>
          <w:szCs w:val="24"/>
          <w:u w:val="single"/>
          <w:lang w:eastAsia="cs-CZ"/>
        </w:rPr>
        <w:t xml:space="preserve">d prostorem vestibulu </w:t>
      </w:r>
      <w:r>
        <w:rPr>
          <w:rFonts w:ascii="Arial Narrow" w:hAnsi="Arial Narrow" w:cs="Arial"/>
          <w:b/>
          <w:sz w:val="24"/>
          <w:szCs w:val="24"/>
          <w:u w:val="single"/>
          <w:lang w:eastAsia="cs-CZ"/>
        </w:rPr>
        <w:t xml:space="preserve">(a nad ostatními prostory školy, vyjma šaten) </w:t>
      </w:r>
      <w:r w:rsidRPr="00271F1F">
        <w:rPr>
          <w:rFonts w:ascii="Arial Narrow" w:hAnsi="Arial Narrow" w:cs="Arial"/>
          <w:b/>
          <w:sz w:val="24"/>
          <w:szCs w:val="24"/>
          <w:u w:val="single"/>
          <w:lang w:eastAsia="cs-CZ"/>
        </w:rPr>
        <w:t>je řešen omítkou na nosič</w:t>
      </w:r>
      <w:r>
        <w:rPr>
          <w:rFonts w:ascii="Arial Narrow" w:hAnsi="Arial Narrow" w:cs="Arial"/>
          <w:b/>
          <w:sz w:val="24"/>
          <w:szCs w:val="24"/>
          <w:u w:val="single"/>
          <w:lang w:eastAsia="cs-CZ"/>
        </w:rPr>
        <w:t>i</w:t>
      </w:r>
      <w:r w:rsidRPr="00271F1F">
        <w:rPr>
          <w:rFonts w:ascii="Arial Narrow" w:hAnsi="Arial Narrow" w:cs="Arial"/>
          <w:b/>
          <w:sz w:val="24"/>
          <w:szCs w:val="24"/>
          <w:u w:val="single"/>
          <w:lang w:eastAsia="cs-CZ"/>
        </w:rPr>
        <w:t xml:space="preserve"> z drátěného pletiva, zavěšeného na spodní straně stropu pomocí ocelových táhel. Při kotvení nového podhledu, nových světel a rozvodů příp. ostatních </w:t>
      </w:r>
      <w:proofErr w:type="gramStart"/>
      <w:r w:rsidRPr="00271F1F">
        <w:rPr>
          <w:rFonts w:ascii="Arial Narrow" w:hAnsi="Arial Narrow" w:cs="Arial"/>
          <w:b/>
          <w:sz w:val="24"/>
          <w:szCs w:val="24"/>
          <w:u w:val="single"/>
          <w:lang w:eastAsia="cs-CZ"/>
        </w:rPr>
        <w:t xml:space="preserve">zařízení </w:t>
      </w:r>
      <w:r>
        <w:rPr>
          <w:rFonts w:ascii="Arial Narrow" w:hAnsi="Arial Narrow" w:cs="Arial"/>
          <w:b/>
          <w:sz w:val="24"/>
          <w:szCs w:val="24"/>
          <w:u w:val="single"/>
          <w:lang w:eastAsia="cs-CZ"/>
        </w:rPr>
        <w:t xml:space="preserve"> budou</w:t>
      </w:r>
      <w:proofErr w:type="gramEnd"/>
      <w:r>
        <w:rPr>
          <w:rFonts w:ascii="Arial Narrow" w:hAnsi="Arial Narrow" w:cs="Arial"/>
          <w:b/>
          <w:sz w:val="24"/>
          <w:szCs w:val="24"/>
          <w:u w:val="single"/>
          <w:lang w:eastAsia="cs-CZ"/>
        </w:rPr>
        <w:t xml:space="preserve"> nové prvky kotveny do hlavní nosné konstrukce stropu a omítka původního podhledu bude opravena a uvedena do původního stavu. 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101EC5" w:rsidRPr="0070128D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>
        <w:rPr>
          <w:rFonts w:ascii="Arial Narrow" w:hAnsi="Arial Narrow" w:cs="Arial"/>
          <w:color w:val="000000"/>
          <w:sz w:val="24"/>
          <w:szCs w:val="24"/>
          <w:lang w:eastAsia="cs-CZ"/>
        </w:rPr>
        <w:t>P</w:t>
      </w:r>
      <w:r w:rsidRPr="0070128D">
        <w:rPr>
          <w:rFonts w:ascii="Arial Narrow" w:hAnsi="Arial Narrow" w:cs="Arial"/>
          <w:color w:val="000000"/>
          <w:sz w:val="24"/>
          <w:szCs w:val="24"/>
          <w:lang w:eastAsia="cs-CZ"/>
        </w:rPr>
        <w:t>odlahy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70128D">
        <w:rPr>
          <w:rFonts w:ascii="Arial Narrow" w:hAnsi="Arial Narrow" w:cs="Arial"/>
          <w:color w:val="000000"/>
          <w:sz w:val="24"/>
          <w:szCs w:val="24"/>
          <w:lang w:eastAsia="cs-CZ"/>
        </w:rPr>
        <w:t>Podlahy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budou upraveny v místě stavebních úprav. Stávající PVC vč. </w:t>
      </w:r>
      <w:proofErr w:type="spellStart"/>
      <w:r>
        <w:rPr>
          <w:rFonts w:ascii="Arial Narrow" w:hAnsi="Arial Narrow" w:cs="Arial"/>
          <w:color w:val="000000"/>
          <w:sz w:val="24"/>
          <w:szCs w:val="24"/>
          <w:lang w:eastAsia="cs-CZ"/>
        </w:rPr>
        <w:t>soklíku</w:t>
      </w:r>
      <w:proofErr w:type="spellEnd"/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bude odstraněno. Nová podlaha </w:t>
      </w:r>
      <w:proofErr w:type="gramStart"/>
      <w:r>
        <w:rPr>
          <w:rFonts w:ascii="Arial Narrow" w:hAnsi="Arial Narrow" w:cs="Arial"/>
          <w:color w:val="000000"/>
          <w:sz w:val="24"/>
          <w:szCs w:val="24"/>
          <w:lang w:eastAsia="cs-CZ"/>
        </w:rPr>
        <w:t>bude  z lité</w:t>
      </w:r>
      <w:proofErr w:type="gramEnd"/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PUR stěrky. Součástí nových podlah bude úprava podkladu včetně vyrovnávací stěrky a provedení litého </w:t>
      </w:r>
      <w:proofErr w:type="spellStart"/>
      <w:r>
        <w:rPr>
          <w:rFonts w:ascii="Arial Narrow" w:hAnsi="Arial Narrow" w:cs="Arial"/>
          <w:color w:val="000000"/>
          <w:sz w:val="24"/>
          <w:szCs w:val="24"/>
          <w:lang w:eastAsia="cs-CZ"/>
        </w:rPr>
        <w:t>soklíku</w:t>
      </w:r>
      <w:proofErr w:type="spellEnd"/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na svislé stěny do výšky 80mm. Nášlapná vrstva u části řešených prostor bude ze zátěžového PVC </w:t>
      </w:r>
      <w:proofErr w:type="spellStart"/>
      <w:r>
        <w:rPr>
          <w:rFonts w:ascii="Arial Narrow" w:hAnsi="Arial Narrow" w:cs="Arial"/>
          <w:color w:val="000000"/>
          <w:sz w:val="24"/>
          <w:szCs w:val="24"/>
          <w:lang w:eastAsia="cs-CZ"/>
        </w:rPr>
        <w:t>tl</w:t>
      </w:r>
      <w:proofErr w:type="spellEnd"/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. 2,5mm, které bude přilepeno vhodným lepidlem k vyrovnanému a vyschlému podkladu. Na stěnách bude proveden PVC </w:t>
      </w:r>
      <w:proofErr w:type="spellStart"/>
      <w:r>
        <w:rPr>
          <w:rFonts w:ascii="Arial Narrow" w:hAnsi="Arial Narrow" w:cs="Arial"/>
          <w:color w:val="000000"/>
          <w:sz w:val="24"/>
          <w:szCs w:val="24"/>
          <w:lang w:eastAsia="cs-CZ"/>
        </w:rPr>
        <w:t>soklík</w:t>
      </w:r>
      <w:proofErr w:type="spellEnd"/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. </w:t>
      </w:r>
    </w:p>
    <w:p w:rsidR="00101EC5" w:rsidRPr="0070128D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101EC5" w:rsidRPr="0070128D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70128D">
        <w:rPr>
          <w:rFonts w:ascii="Arial Narrow" w:hAnsi="Arial Narrow" w:cs="Arial"/>
          <w:color w:val="000000"/>
          <w:sz w:val="24"/>
          <w:szCs w:val="24"/>
          <w:lang w:eastAsia="cs-CZ"/>
        </w:rPr>
        <w:t>Úpravy povrchů – omítky, obklady, nátěry a malby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>
        <w:rPr>
          <w:rFonts w:ascii="Arial Narrow" w:hAnsi="Arial Narrow" w:cs="Arial"/>
          <w:color w:val="000000"/>
          <w:sz w:val="24"/>
          <w:szCs w:val="24"/>
          <w:lang w:eastAsia="cs-CZ"/>
        </w:rPr>
        <w:t>Vnitřní omítky budou tenkovrstvé jednovrstvé. Omítka bude minerální štuková. Podkladní vrstva bude z cementové stěrky vyztužené perlinkou. Kolem otvorů bude omítka provedena do plastových začišťovacích lišt. Stávající omítka stěn bude lokálně opravena v rozsahu cca 20%. Omítka ŽB žeber bude opravena v rozsahu 100%. V řešených místnostech budou omítky opatřeny novou malbou bílé barvy v rozsahu 100%.</w:t>
      </w:r>
    </w:p>
    <w:p w:rsidR="00101EC5" w:rsidRPr="0070128D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101EC5" w:rsidRPr="00153BDE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lastRenderedPageBreak/>
        <w:t>Výplně otvorů</w:t>
      </w:r>
    </w:p>
    <w:p w:rsidR="00101EC5" w:rsidRPr="00153BDE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>
        <w:rPr>
          <w:rFonts w:ascii="Arial Narrow" w:hAnsi="Arial Narrow" w:cs="Arial"/>
          <w:color w:val="000000"/>
          <w:sz w:val="24"/>
          <w:szCs w:val="24"/>
          <w:lang w:eastAsia="cs-CZ"/>
        </w:rPr>
        <w:t>Vchodové dveře na trase požárního úniku budou</w:t>
      </w:r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z plastových pětikomorových profilů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bílé barvy</w:t>
      </w:r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. Zasklení 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>je řešeno izolačním dvojsklem. Dveře budou mít</w:t>
      </w:r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(U = 1,2 W/m2K) pro celé okno (rám i sklo). Izolační dvojsklo bude mít parametry U = 1,1 W/m2K. 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>Vnitřní požární stěna bude</w:t>
      </w:r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z hliníkových profilů. Kování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dle požadavku na požární bezpečnost</w:t>
      </w:r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. 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>Členění,</w:t>
      </w:r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</w:t>
      </w:r>
      <w:proofErr w:type="gramStart"/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tvar 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a technické</w:t>
      </w:r>
      <w:proofErr w:type="gramEnd"/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řešení dveří a stěn</w:t>
      </w:r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je patrný z výkresů pohledů a z výpisu 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>prvků</w:t>
      </w:r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. Osazení oken bude provedeno dle platné ČSN, okenní rám bude mechanicky kotven ke zdivu obvodového pláště. Spára mezi stavebním otvorem a rámem bude vyplněna </w:t>
      </w:r>
      <w:proofErr w:type="spellStart"/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t>nízkoexpanzní</w:t>
      </w:r>
      <w:proofErr w:type="spellEnd"/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PUR pěnou.  Z vnitřní strany bude spára přelepena parotěsnou páskou. Z vnější strany bude spára přelepena </w:t>
      </w:r>
      <w:proofErr w:type="spellStart"/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t>paropropustnou</w:t>
      </w:r>
      <w:proofErr w:type="spellEnd"/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páskou. 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Stávající dřevěné dveře mezi vestibulem a šatnou budou repasovány. Ostatní nové vnitřní dveře budou dřevěné jednokřídlové osazené do ocelové zárubně. Požární odolnost dveří bude dle zásad PBŘ. </w:t>
      </w:r>
    </w:p>
    <w:p w:rsidR="00101EC5" w:rsidRPr="006A0A2F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t>Podrobný popis všech výplní otvorů ve fasádách je uveden ve výpise prvků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na výkrese půdorysu 1.NP</w:t>
      </w:r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. Montáž 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>otvorových výplní</w:t>
      </w:r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bude provedena dle platných předpisů zejména s prováděcí normou ČSN 74 6077 Okna a vnější dveře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>.</w:t>
      </w:r>
      <w:r w:rsidRPr="00153BDE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</w:t>
      </w:r>
    </w:p>
    <w:p w:rsidR="00101EC5" w:rsidRPr="006A0A2F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101EC5" w:rsidRPr="00AB7DDB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Úprava zateplení dvorní fasády </w:t>
      </w:r>
    </w:p>
    <w:p w:rsidR="00101EC5" w:rsidRPr="00846482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>
        <w:rPr>
          <w:rFonts w:ascii="Arial Narrow" w:hAnsi="Arial Narrow" w:cs="Arial"/>
          <w:color w:val="000000"/>
          <w:sz w:val="24"/>
          <w:szCs w:val="24"/>
          <w:lang w:eastAsia="cs-CZ"/>
        </w:rPr>
        <w:t>V místě nového požárního úniku na dvorní fasádě objektu školy bude v rozsahu bouracích prací provedena oprava kontaktního zateplovacího systému v ploše cca 6m</w:t>
      </w:r>
      <w:r>
        <w:rPr>
          <w:rFonts w:ascii="Arial Narrow" w:hAnsi="Arial Narrow" w:cs="Arial"/>
          <w:color w:val="000000"/>
          <w:sz w:val="24"/>
          <w:szCs w:val="24"/>
          <w:vertAlign w:val="superscript"/>
          <w:lang w:eastAsia="cs-CZ"/>
        </w:rPr>
        <w:t>2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>.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Kontaktní zateplovací systém 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(KZS) </w:t>
      </w:r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je 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>navržen jako kompletní systém, složený z:</w:t>
      </w:r>
    </w:p>
    <w:p w:rsidR="00101EC5" w:rsidRDefault="00101EC5" w:rsidP="00101EC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F35858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lepícího tmelu, </w:t>
      </w:r>
    </w:p>
    <w:p w:rsidR="00101EC5" w:rsidRDefault="00101EC5" w:rsidP="00101EC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F35858">
        <w:rPr>
          <w:rFonts w:ascii="Arial Narrow" w:hAnsi="Arial Narrow" w:cs="Arial"/>
          <w:color w:val="000000"/>
          <w:sz w:val="24"/>
          <w:szCs w:val="24"/>
          <w:lang w:eastAsia="cs-CZ"/>
        </w:rPr>
        <w:t>tepelné izolace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z desek kamenné vlny </w:t>
      </w:r>
      <w:proofErr w:type="spellStart"/>
      <w:r>
        <w:rPr>
          <w:rFonts w:ascii="Arial Narrow" w:hAnsi="Arial Narrow" w:cs="Arial"/>
          <w:color w:val="000000"/>
          <w:sz w:val="24"/>
          <w:szCs w:val="24"/>
          <w:lang w:eastAsia="cs-CZ"/>
        </w:rPr>
        <w:t>tl</w:t>
      </w:r>
      <w:proofErr w:type="spellEnd"/>
      <w:r>
        <w:rPr>
          <w:rFonts w:ascii="Arial Narrow" w:hAnsi="Arial Narrow" w:cs="Arial"/>
          <w:color w:val="000000"/>
          <w:sz w:val="24"/>
          <w:szCs w:val="24"/>
          <w:lang w:eastAsia="cs-CZ"/>
        </w:rPr>
        <w:t>. 150mm vč. hmoždinek</w:t>
      </w:r>
      <w:r w:rsidRPr="00F35858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, </w:t>
      </w:r>
    </w:p>
    <w:p w:rsidR="00101EC5" w:rsidRDefault="00101EC5" w:rsidP="00101EC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F35858">
        <w:rPr>
          <w:rFonts w:ascii="Arial Narrow" w:hAnsi="Arial Narrow" w:cs="Arial"/>
          <w:color w:val="000000"/>
          <w:sz w:val="24"/>
          <w:szCs w:val="24"/>
          <w:lang w:eastAsia="cs-CZ"/>
        </w:rPr>
        <w:t>vrstvy tmelu vyztužené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>ho armovací tkaninou (perlinka),</w:t>
      </w:r>
    </w:p>
    <w:p w:rsidR="00101EC5" w:rsidRDefault="00101EC5" w:rsidP="00101EC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penetrační nátěr  </w:t>
      </w:r>
      <w:r w:rsidRPr="00F35858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</w:t>
      </w:r>
    </w:p>
    <w:p w:rsidR="00101EC5" w:rsidRDefault="00101EC5" w:rsidP="00101EC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F35858">
        <w:rPr>
          <w:rFonts w:ascii="Arial Narrow" w:hAnsi="Arial Narrow" w:cs="Arial"/>
          <w:color w:val="000000"/>
          <w:sz w:val="24"/>
          <w:szCs w:val="24"/>
          <w:lang w:eastAsia="cs-CZ"/>
        </w:rPr>
        <w:t>tenkovr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>stvé omítky probarvené ve hmotě (silikonový omítka, typ struktury a barva omítky bude navazovat na stávající povrch)</w:t>
      </w:r>
    </w:p>
    <w:p w:rsidR="00101EC5" w:rsidRPr="00E354B9" w:rsidRDefault="00101EC5" w:rsidP="00101EC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>
        <w:rPr>
          <w:rFonts w:ascii="Arial Narrow" w:hAnsi="Arial Narrow" w:cs="Arial"/>
          <w:color w:val="000000"/>
          <w:sz w:val="24"/>
          <w:szCs w:val="24"/>
          <w:lang w:eastAsia="cs-CZ"/>
        </w:rPr>
        <w:t>Materiál tepelné izolace: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Hlavní plocha fasády bude kontaktně zateplena deskami tuhé kamenné vaty tl.150mm. </w:t>
      </w:r>
      <w:r w:rsidRPr="00F35858">
        <w:rPr>
          <w:rFonts w:ascii="Arial Narrow" w:hAnsi="Arial Narrow" w:cs="Arial"/>
          <w:color w:val="000000"/>
          <w:sz w:val="24"/>
          <w:szCs w:val="24"/>
          <w:lang w:eastAsia="cs-CZ"/>
        </w:rPr>
        <w:t>Ostění otvorů v obvodovém plášti bude pře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>taženo o 30mm tepelnou izolací z desek extrudovaného polystyrenu tl.30mm.</w:t>
      </w:r>
    </w:p>
    <w:p w:rsidR="00101EC5" w:rsidRPr="00AB7DDB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101EC5" w:rsidRPr="00AB7DDB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>Obecné požadavky na KZS (ETICS):</w:t>
      </w:r>
    </w:p>
    <w:p w:rsidR="00101EC5" w:rsidRPr="00AB7DDB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>•</w:t>
      </w:r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ab/>
        <w:t>KZS provést dle ČSN 73 2901, ETAG 004, ETAG 014</w:t>
      </w:r>
    </w:p>
    <w:p w:rsidR="00101EC5" w:rsidRPr="00AB7DDB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>•</w:t>
      </w:r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ab/>
        <w:t>KZS provést v kvalitativní třídě „A“ (dle metodiky CZB)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>•</w:t>
      </w:r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ab/>
        <w:t xml:space="preserve">KZS provést dle technologického postupu předepsaného výrobcem pro konkrétní použitý systém 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101EC5" w:rsidRPr="00AB7DDB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>Připravenost podkladu</w:t>
      </w:r>
    </w:p>
    <w:p w:rsidR="00101EC5" w:rsidRPr="00AB7DDB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Systém musí být prováděn 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>n</w:t>
      </w:r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a pevný a suchý podklad. 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>Rozsah úprav je zřejmý z výkresu půdorysu 1.NP.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101EC5" w:rsidRPr="00AB7DDB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>Provádění základní vrstvy</w:t>
      </w:r>
    </w:p>
    <w:p w:rsidR="00101EC5" w:rsidRPr="00AB7DDB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Před provedením nutno osadit všechny ukončovací, nárožní, dilatační profily a zesilující vyztužení. Do nadpraží 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a soklu </w:t>
      </w:r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použít </w:t>
      </w:r>
      <w:proofErr w:type="spellStart"/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>okapničky</w:t>
      </w:r>
      <w:proofErr w:type="spellEnd"/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>, okolo rámů oken a dveří zvenku i zevnitř připojovací profily (</w:t>
      </w:r>
      <w:proofErr w:type="spellStart"/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>APUlišty</w:t>
      </w:r>
      <w:proofErr w:type="spellEnd"/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). Základní vrstva se skládá z vyrovnávací vrstvy a výztužné (armovací) vrstvy – lepící hmoty a </w:t>
      </w:r>
      <w:proofErr w:type="spellStart"/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>sklotextilní</w:t>
      </w:r>
      <w:proofErr w:type="spellEnd"/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síťoviny. Tloušťka dle technologického předpisu konkrétního výrobce. Rovinnost musí být dodržena dle velikosti zrna finální vrstvy omítky: při zrnitosti 1,5mm je rovinnost 2mm pro lať 1m.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101EC5" w:rsidRPr="00AB7DDB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Před prováděním zateplení fasád vč. venkovních 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a vnitřních </w:t>
      </w:r>
      <w:r w:rsidRPr="00AB7DDB">
        <w:rPr>
          <w:rFonts w:ascii="Arial Narrow" w:hAnsi="Arial Narrow" w:cs="Arial"/>
          <w:color w:val="000000"/>
          <w:sz w:val="24"/>
          <w:szCs w:val="24"/>
          <w:lang w:eastAsia="cs-CZ"/>
        </w:rPr>
        <w:t>omítek a maleb budou výplně otvorů zakryty fólií.</w:t>
      </w:r>
    </w:p>
    <w:p w:rsidR="00101EC5" w:rsidRPr="00AB7DDB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101EC5" w:rsidRPr="00ED178A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ED178A">
        <w:rPr>
          <w:rFonts w:ascii="Arial Narrow" w:hAnsi="Arial Narrow" w:cs="Arial"/>
          <w:color w:val="000000"/>
          <w:sz w:val="24"/>
          <w:szCs w:val="24"/>
          <w:lang w:eastAsia="cs-CZ"/>
        </w:rPr>
        <w:t>Dozdívky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a ostatní práce</w:t>
      </w:r>
    </w:p>
    <w:p w:rsidR="00101EC5" w:rsidRPr="00AB7DDB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ED178A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Jedná se především o dozdívky 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>a zapravení stavebních otvorů</w:t>
      </w:r>
      <w:r w:rsidRPr="00ED178A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. 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>Dozdívky b</w:t>
      </w:r>
      <w:r w:rsidRPr="00ED178A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udou provedeny 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keramickými </w:t>
      </w:r>
      <w:r w:rsidRPr="00ED178A"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tvárnicemi, 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>vyzděné na maltu M5</w:t>
      </w:r>
      <w:r w:rsidRPr="00ED178A">
        <w:rPr>
          <w:rFonts w:ascii="Arial Narrow" w:hAnsi="Arial Narrow" w:cs="Arial"/>
          <w:color w:val="000000"/>
          <w:sz w:val="24"/>
          <w:szCs w:val="24"/>
          <w:lang w:eastAsia="cs-CZ"/>
        </w:rPr>
        <w:t>.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101EC5" w:rsidRPr="0070128D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70128D">
        <w:rPr>
          <w:rFonts w:ascii="Arial Narrow" w:hAnsi="Arial Narrow" w:cs="Arial"/>
          <w:color w:val="000000"/>
          <w:sz w:val="24"/>
          <w:szCs w:val="24"/>
          <w:lang w:eastAsia="cs-CZ"/>
        </w:rPr>
        <w:t>Řešení bezbariérovosti</w:t>
      </w:r>
    </w:p>
    <w:p w:rsidR="00101EC5" w:rsidRPr="0070128D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Bez požadavku. </w:t>
      </w:r>
    </w:p>
    <w:p w:rsidR="00101EC5" w:rsidRPr="0070128D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101EC5" w:rsidRPr="0070128D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70128D">
        <w:rPr>
          <w:rFonts w:ascii="Arial Narrow" w:hAnsi="Arial Narrow" w:cs="Arial"/>
          <w:color w:val="000000"/>
          <w:sz w:val="24"/>
          <w:szCs w:val="24"/>
          <w:lang w:eastAsia="cs-CZ"/>
        </w:rPr>
        <w:lastRenderedPageBreak/>
        <w:t>Interiér</w:t>
      </w:r>
    </w:p>
    <w:p w:rsidR="00101EC5" w:rsidRPr="0070128D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  <w:r w:rsidRPr="0070128D">
        <w:rPr>
          <w:rFonts w:ascii="Arial Narrow" w:hAnsi="Arial Narrow" w:cs="Arial"/>
          <w:color w:val="000000"/>
          <w:sz w:val="24"/>
          <w:szCs w:val="24"/>
          <w:lang w:eastAsia="cs-CZ"/>
        </w:rPr>
        <w:t>Vybavení interiéru</w:t>
      </w:r>
      <w:r>
        <w:rPr>
          <w:rFonts w:ascii="Arial Narrow" w:hAnsi="Arial Narrow" w:cs="Arial"/>
          <w:color w:val="000000"/>
          <w:sz w:val="24"/>
          <w:szCs w:val="24"/>
          <w:lang w:eastAsia="cs-CZ"/>
        </w:rPr>
        <w:t xml:space="preserve"> je součástí </w:t>
      </w:r>
      <w:proofErr w:type="gramStart"/>
      <w:r>
        <w:rPr>
          <w:rFonts w:ascii="Arial Narrow" w:hAnsi="Arial Narrow" w:cs="Arial"/>
          <w:color w:val="000000"/>
          <w:sz w:val="24"/>
          <w:szCs w:val="24"/>
          <w:lang w:eastAsia="cs-CZ"/>
        </w:rPr>
        <w:t>oddílu D.1.3</w:t>
      </w:r>
      <w:proofErr w:type="gramEnd"/>
      <w:r w:rsidRPr="0070128D">
        <w:rPr>
          <w:rFonts w:ascii="Arial Narrow" w:hAnsi="Arial Narrow" w:cs="Arial"/>
          <w:color w:val="000000"/>
          <w:sz w:val="24"/>
          <w:szCs w:val="24"/>
          <w:lang w:eastAsia="cs-CZ"/>
        </w:rPr>
        <w:t>.</w:t>
      </w:r>
    </w:p>
    <w:p w:rsidR="00101EC5" w:rsidRDefault="00101EC5" w:rsidP="00101EC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DD76E9" w:rsidRDefault="00DD76E9" w:rsidP="0044566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:lang w:eastAsia="cs-CZ"/>
        </w:rPr>
      </w:pPr>
    </w:p>
    <w:p w:rsidR="0093625A" w:rsidRDefault="0093625A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>
        <w:rPr>
          <w:rFonts w:ascii="Arial Narrow" w:hAnsi="Arial Narrow" w:cs="Times New Roman"/>
          <w:sz w:val="20"/>
          <w:szCs w:val="24"/>
        </w:rPr>
        <w:t>T</w:t>
      </w:r>
      <w:r w:rsidRPr="0093625A">
        <w:rPr>
          <w:rFonts w:ascii="Arial Narrow" w:hAnsi="Arial Narrow" w:cs="Times New Roman"/>
          <w:sz w:val="20"/>
          <w:szCs w:val="24"/>
        </w:rPr>
        <w:t>echnické vlastnosti stavby; stavební fyzika – tepelná technika, osv</w:t>
      </w:r>
      <w:r w:rsidRPr="0093625A">
        <w:rPr>
          <w:rFonts w:ascii="Arial Narrow" w:hAnsi="Arial Narrow" w:cs="TimesNewRoman"/>
          <w:sz w:val="20"/>
          <w:szCs w:val="24"/>
        </w:rPr>
        <w:t>ě</w:t>
      </w:r>
      <w:r w:rsidRPr="0093625A">
        <w:rPr>
          <w:rFonts w:ascii="Arial Narrow" w:hAnsi="Arial Narrow" w:cs="Times New Roman"/>
          <w:sz w:val="20"/>
          <w:szCs w:val="24"/>
        </w:rPr>
        <w:t>tlení, oslun</w:t>
      </w:r>
      <w:r w:rsidRPr="0093625A">
        <w:rPr>
          <w:rFonts w:ascii="Arial Narrow" w:hAnsi="Arial Narrow" w:cs="TimesNewRoman"/>
          <w:sz w:val="20"/>
          <w:szCs w:val="24"/>
        </w:rPr>
        <w:t>ě</w:t>
      </w:r>
      <w:r w:rsidRPr="0093625A">
        <w:rPr>
          <w:rFonts w:ascii="Arial Narrow" w:hAnsi="Arial Narrow" w:cs="Times New Roman"/>
          <w:sz w:val="20"/>
          <w:szCs w:val="24"/>
        </w:rPr>
        <w:t xml:space="preserve">ní, akustika / hluk, vibrace – popis </w:t>
      </w:r>
      <w:r w:rsidRPr="0093625A">
        <w:rPr>
          <w:rFonts w:ascii="Arial Narrow" w:hAnsi="Arial Narrow" w:cs="TimesNewRoman"/>
          <w:sz w:val="20"/>
          <w:szCs w:val="24"/>
        </w:rPr>
        <w:t>ř</w:t>
      </w:r>
      <w:r>
        <w:rPr>
          <w:rFonts w:ascii="Arial Narrow" w:hAnsi="Arial Narrow" w:cs="Times New Roman"/>
          <w:sz w:val="20"/>
          <w:szCs w:val="24"/>
        </w:rPr>
        <w:t>ešení</w:t>
      </w:r>
    </w:p>
    <w:p w:rsidR="00F50488" w:rsidRPr="00800594" w:rsidRDefault="00F50488" w:rsidP="00F504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 w:rsidRPr="00800594">
        <w:rPr>
          <w:rFonts w:ascii="Arial Narrow" w:hAnsi="Arial Narrow" w:cs="Times New Roman"/>
          <w:sz w:val="20"/>
          <w:szCs w:val="24"/>
        </w:rPr>
        <w:t>a) kritéria tepeln</w:t>
      </w:r>
      <w:r w:rsidRPr="00800594">
        <w:rPr>
          <w:rFonts w:ascii="Arial Narrow" w:hAnsi="Arial Narrow" w:cs="TimesNewRoman"/>
          <w:sz w:val="20"/>
          <w:szCs w:val="24"/>
        </w:rPr>
        <w:t xml:space="preserve">ě </w:t>
      </w:r>
      <w:r w:rsidRPr="00800594">
        <w:rPr>
          <w:rFonts w:ascii="Arial Narrow" w:hAnsi="Arial Narrow" w:cs="Times New Roman"/>
          <w:sz w:val="20"/>
          <w:szCs w:val="24"/>
        </w:rPr>
        <w:t>technického hodnocení,</w:t>
      </w:r>
    </w:p>
    <w:p w:rsidR="00DD76E9" w:rsidRPr="00101EC5" w:rsidRDefault="00101EC5" w:rsidP="00101EC5">
      <w:pPr>
        <w:pStyle w:val="Textpsmene"/>
        <w:numPr>
          <w:ilvl w:val="0"/>
          <w:numId w:val="0"/>
        </w:numPr>
        <w:rPr>
          <w:rFonts w:ascii="Arial Narrow" w:hAnsi="Arial Narrow"/>
          <w:szCs w:val="24"/>
        </w:rPr>
      </w:pPr>
      <w:r w:rsidRPr="00101EC5">
        <w:rPr>
          <w:rFonts w:ascii="Arial Narrow" w:hAnsi="Arial Narrow"/>
        </w:rPr>
        <w:t>Bez požadavku.</w:t>
      </w:r>
    </w:p>
    <w:p w:rsidR="00C32D0E" w:rsidRPr="00DD76E9" w:rsidRDefault="00C32D0E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3625A" w:rsidRPr="00DD76E9" w:rsidRDefault="0093625A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DD76E9">
        <w:rPr>
          <w:rFonts w:ascii="Arial Narrow" w:hAnsi="Arial Narrow" w:cs="Times New Roman"/>
          <w:sz w:val="24"/>
          <w:szCs w:val="24"/>
        </w:rPr>
        <w:t>Výpis použitých norem</w:t>
      </w:r>
      <w:r w:rsidR="0086360B" w:rsidRPr="00DD76E9">
        <w:rPr>
          <w:rFonts w:ascii="Arial Narrow" w:hAnsi="Arial Narrow" w:cs="Times New Roman"/>
          <w:sz w:val="24"/>
          <w:szCs w:val="24"/>
        </w:rPr>
        <w:t xml:space="preserve"> – seznam vybraných norem</w:t>
      </w:r>
    </w:p>
    <w:p w:rsidR="0086360B" w:rsidRPr="00DD76E9" w:rsidRDefault="0086360B" w:rsidP="000F586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Cs w:val="24"/>
        </w:rPr>
      </w:pPr>
      <w:proofErr w:type="spellStart"/>
      <w:r w:rsidRPr="00DD76E9">
        <w:rPr>
          <w:rFonts w:ascii="Arial Narrow" w:hAnsi="Arial Narrow" w:cs="Times New Roman"/>
          <w:szCs w:val="24"/>
        </w:rPr>
        <w:t>Eurokód</w:t>
      </w:r>
      <w:proofErr w:type="spellEnd"/>
      <w:r w:rsidRPr="00DD76E9">
        <w:rPr>
          <w:rFonts w:ascii="Arial Narrow" w:hAnsi="Arial Narrow" w:cs="Times New Roman"/>
          <w:szCs w:val="24"/>
        </w:rPr>
        <w:t xml:space="preserve"> 6: Navrhování zděných konstrukcí - Část 2: Volba materiálů, konstruování a provádění zdiva</w:t>
      </w:r>
    </w:p>
    <w:p w:rsidR="0086360B" w:rsidRPr="00DD76E9" w:rsidRDefault="0086360B" w:rsidP="000F586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Cs w:val="24"/>
        </w:rPr>
      </w:pPr>
      <w:r w:rsidRPr="00DD76E9">
        <w:rPr>
          <w:rFonts w:ascii="Arial Narrow" w:hAnsi="Arial Narrow" w:cs="Times New Roman"/>
          <w:szCs w:val="24"/>
        </w:rPr>
        <w:t xml:space="preserve">ČSN 73 3130  - Stavební práce. Truhlářské práce stavební. </w:t>
      </w:r>
    </w:p>
    <w:p w:rsidR="0086360B" w:rsidRPr="00DD76E9" w:rsidRDefault="0086360B" w:rsidP="000F586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Cs w:val="24"/>
        </w:rPr>
      </w:pPr>
      <w:r w:rsidRPr="00DD76E9">
        <w:rPr>
          <w:rFonts w:ascii="Arial Narrow" w:hAnsi="Arial Narrow" w:cs="Times New Roman"/>
          <w:szCs w:val="24"/>
        </w:rPr>
        <w:t>ČSN 73 3610  - Navrhování klempířských konstrukcí</w:t>
      </w:r>
    </w:p>
    <w:p w:rsidR="0086360B" w:rsidRPr="00DD76E9" w:rsidRDefault="0086360B" w:rsidP="000F586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Cs w:val="24"/>
        </w:rPr>
      </w:pPr>
      <w:r w:rsidRPr="00DD76E9">
        <w:rPr>
          <w:rFonts w:ascii="Arial Narrow" w:hAnsi="Arial Narrow" w:cs="Times New Roman"/>
          <w:szCs w:val="24"/>
        </w:rPr>
        <w:t xml:space="preserve">ČSN 73 8101 - Lešení - Společná ustanovení </w:t>
      </w:r>
    </w:p>
    <w:p w:rsidR="0086360B" w:rsidRPr="00DD76E9" w:rsidRDefault="0086360B" w:rsidP="000F586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Cs w:val="24"/>
        </w:rPr>
      </w:pPr>
      <w:r w:rsidRPr="00DD76E9">
        <w:rPr>
          <w:rFonts w:ascii="Arial Narrow" w:hAnsi="Arial Narrow" w:cs="Times New Roman"/>
          <w:szCs w:val="24"/>
        </w:rPr>
        <w:t>ČSN 73 8102 - Pojízdná a volně stojící lešení</w:t>
      </w:r>
    </w:p>
    <w:p w:rsidR="0086360B" w:rsidRPr="00DD76E9" w:rsidRDefault="0086360B" w:rsidP="000F586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Cs w:val="24"/>
        </w:rPr>
      </w:pPr>
      <w:r w:rsidRPr="00DD76E9">
        <w:rPr>
          <w:rFonts w:ascii="Arial Narrow" w:hAnsi="Arial Narrow" w:cs="Times New Roman"/>
          <w:szCs w:val="24"/>
        </w:rPr>
        <w:t>ČSN 73 8106 - Ochranné a záchytné konstrukce</w:t>
      </w:r>
    </w:p>
    <w:p w:rsidR="0086360B" w:rsidRPr="00DD76E9" w:rsidRDefault="0086360B" w:rsidP="000F586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Cs w:val="24"/>
        </w:rPr>
      </w:pPr>
      <w:r w:rsidRPr="00DD76E9">
        <w:rPr>
          <w:rFonts w:ascii="Arial Narrow" w:hAnsi="Arial Narrow" w:cs="Times New Roman"/>
          <w:szCs w:val="24"/>
        </w:rPr>
        <w:t xml:space="preserve">ČSN 73 8107 - </w:t>
      </w:r>
      <w:r w:rsidR="00C32D0E" w:rsidRPr="00DD76E9">
        <w:rPr>
          <w:rFonts w:ascii="Arial Narrow" w:hAnsi="Arial Narrow" w:cs="Times New Roman"/>
          <w:szCs w:val="24"/>
        </w:rPr>
        <w:t xml:space="preserve">Trubková lešení </w:t>
      </w:r>
    </w:p>
    <w:p w:rsidR="0086360B" w:rsidRPr="00DD76E9" w:rsidRDefault="0086360B" w:rsidP="000F586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Cs w:val="24"/>
        </w:rPr>
      </w:pPr>
      <w:r w:rsidRPr="00DD76E9">
        <w:rPr>
          <w:rFonts w:ascii="Arial Narrow" w:hAnsi="Arial Narrow" w:cs="Times New Roman"/>
          <w:szCs w:val="24"/>
        </w:rPr>
        <w:t xml:space="preserve">ČSN EN 12812 (738108) - Podpěrná lešení - Požadavky na provedení a obecný návrh  </w:t>
      </w:r>
    </w:p>
    <w:p w:rsidR="0086360B" w:rsidRPr="00DD76E9" w:rsidRDefault="00C32D0E" w:rsidP="000F586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Cs w:val="24"/>
        </w:rPr>
      </w:pPr>
      <w:r w:rsidRPr="00DD76E9">
        <w:rPr>
          <w:rFonts w:ascii="Arial Narrow" w:hAnsi="Arial Narrow" w:cs="Times New Roman"/>
          <w:szCs w:val="24"/>
        </w:rPr>
        <w:t>Č</w:t>
      </w:r>
      <w:r w:rsidR="0086360B" w:rsidRPr="00DD76E9">
        <w:rPr>
          <w:rFonts w:ascii="Arial Narrow" w:hAnsi="Arial Narrow" w:cs="Times New Roman"/>
          <w:szCs w:val="24"/>
        </w:rPr>
        <w:t>SN 73 0540-2 (730540) - Tepelná ochrana budov - Část 2: Požadavky</w:t>
      </w:r>
    </w:p>
    <w:p w:rsidR="00F50488" w:rsidRPr="00DD76E9" w:rsidRDefault="0086360B" w:rsidP="000F586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Cs w:val="24"/>
        </w:rPr>
      </w:pPr>
      <w:r w:rsidRPr="00DD76E9">
        <w:rPr>
          <w:rFonts w:ascii="Arial Narrow" w:hAnsi="Arial Narrow" w:cs="Times New Roman"/>
          <w:szCs w:val="24"/>
        </w:rPr>
        <w:t xml:space="preserve">ČSN 73 0540-3 (730540) - Tepelná ochrana budov - Část 3: Návrhové hodnoty veličin </w:t>
      </w:r>
    </w:p>
    <w:p w:rsidR="0086360B" w:rsidRPr="00DD76E9" w:rsidRDefault="0086360B" w:rsidP="000F586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Cs w:val="24"/>
        </w:rPr>
      </w:pPr>
      <w:r w:rsidRPr="00DD76E9">
        <w:rPr>
          <w:rFonts w:ascii="Arial Narrow" w:hAnsi="Arial Narrow" w:cs="Times New Roman"/>
          <w:szCs w:val="24"/>
        </w:rPr>
        <w:t>ČSN 73 0540-4 (730540) - Tepelná ochrana bu</w:t>
      </w:r>
      <w:r w:rsidR="00F50488" w:rsidRPr="00DD76E9">
        <w:rPr>
          <w:rFonts w:ascii="Arial Narrow" w:hAnsi="Arial Narrow" w:cs="Times New Roman"/>
          <w:szCs w:val="24"/>
        </w:rPr>
        <w:t xml:space="preserve">dov - Část 4: Výpočtové metody </w:t>
      </w:r>
    </w:p>
    <w:p w:rsidR="0086360B" w:rsidRPr="00DD76E9" w:rsidRDefault="0086360B" w:rsidP="000F586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Cs w:val="24"/>
        </w:rPr>
      </w:pPr>
      <w:r w:rsidRPr="00DD76E9">
        <w:rPr>
          <w:rFonts w:ascii="Arial Narrow" w:hAnsi="Arial Narrow" w:cs="Times New Roman"/>
          <w:szCs w:val="24"/>
        </w:rPr>
        <w:t>ČSN 73 0580-1 (730580) - Denní osvětlení budov - Část 1: Základní požadavky</w:t>
      </w:r>
    </w:p>
    <w:p w:rsidR="0086360B" w:rsidRPr="00DD76E9" w:rsidRDefault="0086360B" w:rsidP="000F586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Cs w:val="24"/>
        </w:rPr>
      </w:pPr>
      <w:r w:rsidRPr="00DD76E9">
        <w:rPr>
          <w:rFonts w:ascii="Arial Narrow" w:hAnsi="Arial Narrow" w:cs="Times New Roman"/>
          <w:szCs w:val="24"/>
        </w:rPr>
        <w:t xml:space="preserve">ČSN 73 0580-2 (730580) - Denní osvětlení budov - Část 2: Denní osvětlení obytných budov </w:t>
      </w:r>
    </w:p>
    <w:p w:rsidR="0086360B" w:rsidRPr="00DD76E9" w:rsidRDefault="0086360B" w:rsidP="000F586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Cs w:val="24"/>
        </w:rPr>
      </w:pPr>
      <w:r w:rsidRPr="00DD76E9">
        <w:rPr>
          <w:rFonts w:ascii="Arial Narrow" w:hAnsi="Arial Narrow" w:cs="Times New Roman"/>
          <w:szCs w:val="24"/>
        </w:rPr>
        <w:t xml:space="preserve">ČSN P 73 0600 (730600) - </w:t>
      </w:r>
      <w:r w:rsidR="00F50488" w:rsidRPr="00DD76E9">
        <w:rPr>
          <w:rFonts w:ascii="Arial Narrow" w:hAnsi="Arial Narrow" w:cs="Times New Roman"/>
          <w:szCs w:val="24"/>
        </w:rPr>
        <w:t xml:space="preserve">Hydroizolace staveb </w:t>
      </w:r>
      <w:r w:rsidRPr="00DD76E9">
        <w:rPr>
          <w:rFonts w:ascii="Arial Narrow" w:hAnsi="Arial Narrow" w:cs="Times New Roman"/>
          <w:szCs w:val="24"/>
        </w:rPr>
        <w:t xml:space="preserve">  </w:t>
      </w:r>
    </w:p>
    <w:p w:rsidR="0086360B" w:rsidRPr="00DD76E9" w:rsidRDefault="00F50488" w:rsidP="000F586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Cs w:val="24"/>
        </w:rPr>
      </w:pPr>
      <w:r w:rsidRPr="00DD76E9">
        <w:rPr>
          <w:rFonts w:ascii="Arial Narrow" w:hAnsi="Arial Narrow" w:cs="Times New Roman"/>
          <w:szCs w:val="24"/>
        </w:rPr>
        <w:t>Č</w:t>
      </w:r>
      <w:r w:rsidR="0086360B" w:rsidRPr="00DD76E9">
        <w:rPr>
          <w:rFonts w:ascii="Arial Narrow" w:hAnsi="Arial Narrow" w:cs="Times New Roman"/>
          <w:szCs w:val="24"/>
        </w:rPr>
        <w:t>SN 73 0802 (730802) - Požární bezpečnost staveb - Nevýrobní objekty</w:t>
      </w:r>
    </w:p>
    <w:p w:rsidR="0086360B" w:rsidRPr="00DD76E9" w:rsidRDefault="0086360B" w:rsidP="0086360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:rsidR="00EE0D37" w:rsidRDefault="00EE0D37" w:rsidP="0086360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0C07B3" w:rsidRDefault="000C07B3" w:rsidP="0086360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  <w:r>
        <w:rPr>
          <w:rFonts w:ascii="Arial Narrow" w:hAnsi="Arial Narrow" w:cs="Times New Roman"/>
          <w:sz w:val="20"/>
          <w:szCs w:val="24"/>
        </w:rPr>
        <w:t>______________________________________________________________________________________________________</w:t>
      </w:r>
    </w:p>
    <w:p w:rsidR="000C07B3" w:rsidRDefault="000C07B3" w:rsidP="0086360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2D40EA" w:rsidRDefault="002D40EA" w:rsidP="0086360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p w:rsidR="00F50488" w:rsidRPr="002B06A4" w:rsidRDefault="00F50488" w:rsidP="00F504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</w:rPr>
      </w:pPr>
      <w:r>
        <w:rPr>
          <w:rFonts w:ascii="Arial Narrow" w:hAnsi="Arial Narrow" w:cs="Times New Roman"/>
          <w:bCs/>
          <w:sz w:val="24"/>
          <w:szCs w:val="24"/>
        </w:rPr>
        <w:t>M</w:t>
      </w:r>
      <w:r w:rsidRPr="002B06A4">
        <w:rPr>
          <w:rFonts w:ascii="Arial Narrow" w:hAnsi="Arial Narrow" w:cs="Times New Roman"/>
          <w:bCs/>
          <w:sz w:val="24"/>
          <w:szCs w:val="24"/>
        </w:rPr>
        <w:t>ísto</w:t>
      </w:r>
      <w:r>
        <w:rPr>
          <w:rFonts w:ascii="Arial Narrow" w:hAnsi="Arial Narrow" w:cs="Times New Roman"/>
          <w:bCs/>
          <w:sz w:val="24"/>
          <w:szCs w:val="24"/>
        </w:rPr>
        <w:t xml:space="preserve"> a </w:t>
      </w:r>
      <w:proofErr w:type="gramStart"/>
      <w:r>
        <w:rPr>
          <w:rFonts w:ascii="Arial Narrow" w:hAnsi="Arial Narrow" w:cs="Times New Roman"/>
          <w:bCs/>
          <w:sz w:val="24"/>
          <w:szCs w:val="24"/>
        </w:rPr>
        <w:t xml:space="preserve">datum </w:t>
      </w:r>
      <w:r w:rsidRPr="002B06A4">
        <w:rPr>
          <w:rFonts w:ascii="Arial Narrow" w:hAnsi="Arial Narrow" w:cs="Times New Roman"/>
          <w:bCs/>
          <w:sz w:val="24"/>
          <w:szCs w:val="24"/>
        </w:rPr>
        <w:t xml:space="preserve"> vypracování</w:t>
      </w:r>
      <w:proofErr w:type="gramEnd"/>
      <w:r w:rsidRPr="002B06A4">
        <w:rPr>
          <w:rFonts w:ascii="Arial Narrow" w:hAnsi="Arial Narrow" w:cs="Times New Roman"/>
          <w:bCs/>
          <w:sz w:val="24"/>
          <w:szCs w:val="24"/>
        </w:rPr>
        <w:t>:</w:t>
      </w:r>
      <w:r w:rsidRPr="002B06A4">
        <w:rPr>
          <w:rFonts w:ascii="Arial Narrow" w:hAnsi="Arial Narrow" w:cs="Times New Roman"/>
          <w:bCs/>
          <w:sz w:val="24"/>
          <w:szCs w:val="24"/>
        </w:rPr>
        <w:tab/>
      </w:r>
      <w:r w:rsidRPr="002B06A4">
        <w:rPr>
          <w:rFonts w:ascii="Arial Narrow" w:hAnsi="Arial Narrow" w:cs="Times New Roman"/>
          <w:bCs/>
          <w:sz w:val="24"/>
          <w:szCs w:val="24"/>
        </w:rPr>
        <w:tab/>
      </w:r>
      <w:r w:rsidRPr="002B06A4">
        <w:rPr>
          <w:rFonts w:ascii="Arial Narrow" w:hAnsi="Arial Narrow" w:cs="Times New Roman"/>
          <w:bCs/>
          <w:sz w:val="24"/>
          <w:szCs w:val="24"/>
        </w:rPr>
        <w:tab/>
      </w:r>
      <w:r w:rsidRPr="002B06A4">
        <w:rPr>
          <w:rFonts w:ascii="Arial Narrow" w:hAnsi="Arial Narrow" w:cs="Times New Roman"/>
          <w:bCs/>
          <w:sz w:val="24"/>
          <w:szCs w:val="24"/>
        </w:rPr>
        <w:tab/>
      </w:r>
      <w:r w:rsidRPr="002B06A4">
        <w:rPr>
          <w:rFonts w:ascii="Arial Narrow" w:hAnsi="Arial Narrow" w:cs="Times New Roman"/>
          <w:bCs/>
          <w:sz w:val="24"/>
          <w:szCs w:val="24"/>
        </w:rPr>
        <w:tab/>
      </w:r>
      <w:r>
        <w:rPr>
          <w:rFonts w:ascii="Arial Narrow" w:hAnsi="Arial Narrow" w:cs="Times New Roman"/>
          <w:bCs/>
          <w:sz w:val="24"/>
          <w:szCs w:val="24"/>
        </w:rPr>
        <w:t xml:space="preserve">           </w:t>
      </w:r>
      <w:r w:rsidRPr="002B06A4">
        <w:rPr>
          <w:rFonts w:ascii="Arial Narrow" w:hAnsi="Arial Narrow" w:cs="Times New Roman"/>
          <w:bCs/>
          <w:sz w:val="24"/>
          <w:szCs w:val="24"/>
        </w:rPr>
        <w:t>Vypracoval:</w:t>
      </w:r>
      <w:r>
        <w:rPr>
          <w:rFonts w:ascii="Arial Narrow" w:hAnsi="Arial Narrow" w:cs="Times New Roman"/>
          <w:bCs/>
          <w:sz w:val="24"/>
          <w:szCs w:val="24"/>
        </w:rPr>
        <w:t xml:space="preserve"> </w:t>
      </w:r>
      <w:r w:rsidRPr="002B06A4">
        <w:rPr>
          <w:rFonts w:ascii="Arial Narrow" w:hAnsi="Arial Narrow" w:cs="Times New Roman"/>
          <w:bCs/>
          <w:sz w:val="24"/>
          <w:szCs w:val="24"/>
        </w:rPr>
        <w:t>Ing.</w:t>
      </w:r>
      <w:r>
        <w:rPr>
          <w:rFonts w:ascii="Arial Narrow" w:hAnsi="Arial Narrow" w:cs="Times New Roman"/>
          <w:bCs/>
          <w:sz w:val="24"/>
          <w:szCs w:val="24"/>
        </w:rPr>
        <w:t xml:space="preserve"> </w:t>
      </w:r>
      <w:r w:rsidRPr="002B06A4">
        <w:rPr>
          <w:rFonts w:ascii="Arial Narrow" w:hAnsi="Arial Narrow" w:cs="Times New Roman"/>
          <w:bCs/>
          <w:sz w:val="24"/>
          <w:szCs w:val="24"/>
        </w:rPr>
        <w:t>Miroslav Rozehnal</w:t>
      </w:r>
    </w:p>
    <w:p w:rsidR="00F50488" w:rsidRPr="002B06A4" w:rsidRDefault="00F50488" w:rsidP="00F504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</w:rPr>
      </w:pPr>
      <w:r w:rsidRPr="002B06A4">
        <w:rPr>
          <w:rFonts w:ascii="Arial Narrow" w:hAnsi="Arial Narrow" w:cs="Times New Roman"/>
          <w:bCs/>
          <w:sz w:val="24"/>
          <w:szCs w:val="24"/>
        </w:rPr>
        <w:t>V</w:t>
      </w:r>
      <w:r w:rsidR="00DD76E9">
        <w:rPr>
          <w:rFonts w:ascii="Arial Narrow" w:hAnsi="Arial Narrow" w:cs="Times New Roman"/>
          <w:bCs/>
          <w:sz w:val="24"/>
          <w:szCs w:val="24"/>
        </w:rPr>
        <w:t> Brně</w:t>
      </w:r>
      <w:r>
        <w:rPr>
          <w:rFonts w:ascii="Arial Narrow" w:hAnsi="Arial Narrow" w:cs="Times New Roman"/>
          <w:bCs/>
          <w:sz w:val="24"/>
          <w:szCs w:val="24"/>
        </w:rPr>
        <w:t xml:space="preserve">,  </w:t>
      </w:r>
      <w:r w:rsidR="00101EC5">
        <w:rPr>
          <w:rFonts w:ascii="Arial Narrow" w:hAnsi="Arial Narrow" w:cs="Times New Roman"/>
          <w:bCs/>
          <w:sz w:val="24"/>
          <w:szCs w:val="24"/>
        </w:rPr>
        <w:t>03/2015</w:t>
      </w:r>
    </w:p>
    <w:p w:rsidR="00F50488" w:rsidRPr="0086360B" w:rsidRDefault="00F50488" w:rsidP="0086360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4"/>
        </w:rPr>
      </w:pPr>
    </w:p>
    <w:sectPr w:rsidR="00F50488" w:rsidRPr="0086360B" w:rsidSect="007F4994">
      <w:footerReference w:type="default" r:id="rId9"/>
      <w:pgSz w:w="11906" w:h="16838"/>
      <w:pgMar w:top="709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664" w:rsidRDefault="00EE0664" w:rsidP="00B90602">
      <w:pPr>
        <w:spacing w:after="0" w:line="240" w:lineRule="auto"/>
      </w:pPr>
      <w:r>
        <w:separator/>
      </w:r>
    </w:p>
  </w:endnote>
  <w:endnote w:type="continuationSeparator" w:id="0">
    <w:p w:rsidR="00EE0664" w:rsidRDefault="00EE0664" w:rsidP="00B90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0164094"/>
      <w:docPartObj>
        <w:docPartGallery w:val="Page Numbers (Bottom of Page)"/>
        <w:docPartUnique/>
      </w:docPartObj>
    </w:sdtPr>
    <w:sdtEndPr/>
    <w:sdtContent>
      <w:p w:rsidR="001F227A" w:rsidRDefault="001F227A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Obdélník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27A" w:rsidRDefault="001F227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A5DDB" w:rsidRPr="00BA5DDB">
                                <w:rPr>
                                  <w:noProof/>
                                  <w:color w:val="C0504D" w:themeColor="accent2"/>
                                </w:rPr>
                                <w:t>4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Obdélník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" filled="f" fillcolor="#c0504d" stroked="f" strokecolor="#5c83b4" strokeweight="2.25pt">
                  <v:textbox inset=",0,,0">
                    <w:txbxContent>
                      <w:p w:rsidR="001F227A" w:rsidRDefault="001F227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BA5DDB" w:rsidRPr="00BA5DDB">
                          <w:rPr>
                            <w:noProof/>
                            <w:color w:val="C0504D" w:themeColor="accent2"/>
                          </w:rPr>
                          <w:t>4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664" w:rsidRDefault="00EE0664" w:rsidP="00B90602">
      <w:pPr>
        <w:spacing w:after="0" w:line="240" w:lineRule="auto"/>
      </w:pPr>
      <w:r>
        <w:separator/>
      </w:r>
    </w:p>
  </w:footnote>
  <w:footnote w:type="continuationSeparator" w:id="0">
    <w:p w:rsidR="00EE0664" w:rsidRDefault="00EE0664" w:rsidP="00B90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039E"/>
    <w:multiLevelType w:val="hybridMultilevel"/>
    <w:tmpl w:val="C0BA16A0"/>
    <w:lvl w:ilvl="0" w:tplc="C84C878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8036F24"/>
    <w:multiLevelType w:val="hybridMultilevel"/>
    <w:tmpl w:val="BA46A1AA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B75C8"/>
    <w:multiLevelType w:val="hybridMultilevel"/>
    <w:tmpl w:val="3F748F22"/>
    <w:lvl w:ilvl="0" w:tplc="FD229A5C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23883"/>
    <w:multiLevelType w:val="hybridMultilevel"/>
    <w:tmpl w:val="DBE463F6"/>
    <w:lvl w:ilvl="0" w:tplc="67629E7E">
      <w:start w:val="1"/>
      <w:numFmt w:val="bullet"/>
      <w:lvlText w:val="-"/>
      <w:lvlJc w:val="left"/>
      <w:pPr>
        <w:ind w:left="1068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CF975F2"/>
    <w:multiLevelType w:val="hybridMultilevel"/>
    <w:tmpl w:val="0DB8B9FE"/>
    <w:lvl w:ilvl="0" w:tplc="A496AFD4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B9576C4"/>
    <w:multiLevelType w:val="hybridMultilevel"/>
    <w:tmpl w:val="7C06855A"/>
    <w:lvl w:ilvl="0" w:tplc="01100F54">
      <w:start w:val="1"/>
      <w:numFmt w:val="upperLetter"/>
      <w:lvlText w:val="%1."/>
      <w:lvlJc w:val="left"/>
      <w:pPr>
        <w:ind w:left="3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1" w:hanging="360"/>
      </w:pPr>
    </w:lvl>
    <w:lvl w:ilvl="2" w:tplc="0405001B" w:tentative="1">
      <w:start w:val="1"/>
      <w:numFmt w:val="lowerRoman"/>
      <w:lvlText w:val="%3."/>
      <w:lvlJc w:val="right"/>
      <w:pPr>
        <w:ind w:left="1801" w:hanging="180"/>
      </w:pPr>
    </w:lvl>
    <w:lvl w:ilvl="3" w:tplc="0405000F" w:tentative="1">
      <w:start w:val="1"/>
      <w:numFmt w:val="decimal"/>
      <w:lvlText w:val="%4."/>
      <w:lvlJc w:val="left"/>
      <w:pPr>
        <w:ind w:left="2521" w:hanging="360"/>
      </w:pPr>
    </w:lvl>
    <w:lvl w:ilvl="4" w:tplc="04050019" w:tentative="1">
      <w:start w:val="1"/>
      <w:numFmt w:val="lowerLetter"/>
      <w:lvlText w:val="%5."/>
      <w:lvlJc w:val="left"/>
      <w:pPr>
        <w:ind w:left="3241" w:hanging="360"/>
      </w:pPr>
    </w:lvl>
    <w:lvl w:ilvl="5" w:tplc="0405001B" w:tentative="1">
      <w:start w:val="1"/>
      <w:numFmt w:val="lowerRoman"/>
      <w:lvlText w:val="%6."/>
      <w:lvlJc w:val="right"/>
      <w:pPr>
        <w:ind w:left="3961" w:hanging="180"/>
      </w:pPr>
    </w:lvl>
    <w:lvl w:ilvl="6" w:tplc="0405000F" w:tentative="1">
      <w:start w:val="1"/>
      <w:numFmt w:val="decimal"/>
      <w:lvlText w:val="%7."/>
      <w:lvlJc w:val="left"/>
      <w:pPr>
        <w:ind w:left="4681" w:hanging="360"/>
      </w:pPr>
    </w:lvl>
    <w:lvl w:ilvl="7" w:tplc="04050019" w:tentative="1">
      <w:start w:val="1"/>
      <w:numFmt w:val="lowerLetter"/>
      <w:lvlText w:val="%8."/>
      <w:lvlJc w:val="left"/>
      <w:pPr>
        <w:ind w:left="5401" w:hanging="360"/>
      </w:pPr>
    </w:lvl>
    <w:lvl w:ilvl="8" w:tplc="0405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5F8"/>
    <w:rsid w:val="0001066C"/>
    <w:rsid w:val="00015679"/>
    <w:rsid w:val="0002363D"/>
    <w:rsid w:val="000477BA"/>
    <w:rsid w:val="00067114"/>
    <w:rsid w:val="00071B97"/>
    <w:rsid w:val="000736A7"/>
    <w:rsid w:val="000A55FC"/>
    <w:rsid w:val="000A7B53"/>
    <w:rsid w:val="000C07B3"/>
    <w:rsid w:val="000C462D"/>
    <w:rsid w:val="000C4FA2"/>
    <w:rsid w:val="000E6327"/>
    <w:rsid w:val="000F547B"/>
    <w:rsid w:val="000F5866"/>
    <w:rsid w:val="00101EC5"/>
    <w:rsid w:val="001166C1"/>
    <w:rsid w:val="00132932"/>
    <w:rsid w:val="00134C4E"/>
    <w:rsid w:val="00152802"/>
    <w:rsid w:val="00160FF8"/>
    <w:rsid w:val="001866E6"/>
    <w:rsid w:val="00186C6C"/>
    <w:rsid w:val="00191F49"/>
    <w:rsid w:val="001A0C90"/>
    <w:rsid w:val="001B3188"/>
    <w:rsid w:val="001E7C74"/>
    <w:rsid w:val="001F227A"/>
    <w:rsid w:val="0023487C"/>
    <w:rsid w:val="002361AA"/>
    <w:rsid w:val="00262284"/>
    <w:rsid w:val="002714E9"/>
    <w:rsid w:val="002A5802"/>
    <w:rsid w:val="002A5DF7"/>
    <w:rsid w:val="002B06A4"/>
    <w:rsid w:val="002B424F"/>
    <w:rsid w:val="002B42CB"/>
    <w:rsid w:val="002D40EA"/>
    <w:rsid w:val="002D76DB"/>
    <w:rsid w:val="002E3DDD"/>
    <w:rsid w:val="00333E34"/>
    <w:rsid w:val="00343AC6"/>
    <w:rsid w:val="00344323"/>
    <w:rsid w:val="0035019A"/>
    <w:rsid w:val="00353A05"/>
    <w:rsid w:val="00373031"/>
    <w:rsid w:val="00373942"/>
    <w:rsid w:val="003975F8"/>
    <w:rsid w:val="003B4B0C"/>
    <w:rsid w:val="003C3B19"/>
    <w:rsid w:val="003D6D49"/>
    <w:rsid w:val="003E366E"/>
    <w:rsid w:val="003E7B49"/>
    <w:rsid w:val="004052DD"/>
    <w:rsid w:val="00406E2F"/>
    <w:rsid w:val="004161A4"/>
    <w:rsid w:val="00424F3F"/>
    <w:rsid w:val="00432A23"/>
    <w:rsid w:val="00443E2A"/>
    <w:rsid w:val="0044566B"/>
    <w:rsid w:val="004644AC"/>
    <w:rsid w:val="00476A7E"/>
    <w:rsid w:val="00496218"/>
    <w:rsid w:val="004B20AE"/>
    <w:rsid w:val="004D5CC1"/>
    <w:rsid w:val="004F0E29"/>
    <w:rsid w:val="00523171"/>
    <w:rsid w:val="00524227"/>
    <w:rsid w:val="00533F7B"/>
    <w:rsid w:val="00543BEF"/>
    <w:rsid w:val="0056363D"/>
    <w:rsid w:val="00566429"/>
    <w:rsid w:val="00574333"/>
    <w:rsid w:val="005A2FAE"/>
    <w:rsid w:val="005C0CEF"/>
    <w:rsid w:val="005E2891"/>
    <w:rsid w:val="005E4402"/>
    <w:rsid w:val="005F1981"/>
    <w:rsid w:val="00601CA2"/>
    <w:rsid w:val="006027A8"/>
    <w:rsid w:val="00603841"/>
    <w:rsid w:val="00634726"/>
    <w:rsid w:val="00656711"/>
    <w:rsid w:val="00676210"/>
    <w:rsid w:val="006A47B2"/>
    <w:rsid w:val="006B1DF3"/>
    <w:rsid w:val="006C19F7"/>
    <w:rsid w:val="006C5B61"/>
    <w:rsid w:val="006C7B20"/>
    <w:rsid w:val="006D6152"/>
    <w:rsid w:val="006D673E"/>
    <w:rsid w:val="006D7120"/>
    <w:rsid w:val="006F6C8F"/>
    <w:rsid w:val="006F7F4F"/>
    <w:rsid w:val="00710228"/>
    <w:rsid w:val="0071027A"/>
    <w:rsid w:val="00721BB0"/>
    <w:rsid w:val="00741918"/>
    <w:rsid w:val="00741F38"/>
    <w:rsid w:val="00775BD6"/>
    <w:rsid w:val="00783E5C"/>
    <w:rsid w:val="007859EB"/>
    <w:rsid w:val="007B4200"/>
    <w:rsid w:val="007D020E"/>
    <w:rsid w:val="007D4E89"/>
    <w:rsid w:val="007F4994"/>
    <w:rsid w:val="00800594"/>
    <w:rsid w:val="008113B4"/>
    <w:rsid w:val="008402FA"/>
    <w:rsid w:val="00861F86"/>
    <w:rsid w:val="0086360B"/>
    <w:rsid w:val="008653A0"/>
    <w:rsid w:val="00881E07"/>
    <w:rsid w:val="008A1F48"/>
    <w:rsid w:val="008B13F3"/>
    <w:rsid w:val="008C60CF"/>
    <w:rsid w:val="008E0B4D"/>
    <w:rsid w:val="008E28EB"/>
    <w:rsid w:val="008E74A9"/>
    <w:rsid w:val="0090551A"/>
    <w:rsid w:val="00905BE9"/>
    <w:rsid w:val="0093625A"/>
    <w:rsid w:val="00971C7A"/>
    <w:rsid w:val="0097431B"/>
    <w:rsid w:val="009C589D"/>
    <w:rsid w:val="009D1439"/>
    <w:rsid w:val="009D6C09"/>
    <w:rsid w:val="00A03174"/>
    <w:rsid w:val="00A049D4"/>
    <w:rsid w:val="00A120FA"/>
    <w:rsid w:val="00A20EAC"/>
    <w:rsid w:val="00A61F48"/>
    <w:rsid w:val="00A66D00"/>
    <w:rsid w:val="00A701EE"/>
    <w:rsid w:val="00A85D3B"/>
    <w:rsid w:val="00AB3F45"/>
    <w:rsid w:val="00AB487C"/>
    <w:rsid w:val="00AC38CD"/>
    <w:rsid w:val="00AD3C11"/>
    <w:rsid w:val="00AD5C6A"/>
    <w:rsid w:val="00AF1E06"/>
    <w:rsid w:val="00AF6F48"/>
    <w:rsid w:val="00AF7635"/>
    <w:rsid w:val="00B0358E"/>
    <w:rsid w:val="00B03E24"/>
    <w:rsid w:val="00B12AC7"/>
    <w:rsid w:val="00B25E88"/>
    <w:rsid w:val="00B37883"/>
    <w:rsid w:val="00B764AC"/>
    <w:rsid w:val="00B81BA2"/>
    <w:rsid w:val="00B90602"/>
    <w:rsid w:val="00BA5DDB"/>
    <w:rsid w:val="00BF3D71"/>
    <w:rsid w:val="00C0275A"/>
    <w:rsid w:val="00C03AE7"/>
    <w:rsid w:val="00C148AE"/>
    <w:rsid w:val="00C22E41"/>
    <w:rsid w:val="00C260C3"/>
    <w:rsid w:val="00C32D0E"/>
    <w:rsid w:val="00C66712"/>
    <w:rsid w:val="00C77A3E"/>
    <w:rsid w:val="00C93465"/>
    <w:rsid w:val="00CA2307"/>
    <w:rsid w:val="00CA43BB"/>
    <w:rsid w:val="00CA6D79"/>
    <w:rsid w:val="00CA74F1"/>
    <w:rsid w:val="00CF3169"/>
    <w:rsid w:val="00CF3CC9"/>
    <w:rsid w:val="00D05BC6"/>
    <w:rsid w:val="00D24A94"/>
    <w:rsid w:val="00D3423A"/>
    <w:rsid w:val="00D71B70"/>
    <w:rsid w:val="00D87BE9"/>
    <w:rsid w:val="00D95247"/>
    <w:rsid w:val="00DA34A5"/>
    <w:rsid w:val="00DC5554"/>
    <w:rsid w:val="00DD76E9"/>
    <w:rsid w:val="00DF71C6"/>
    <w:rsid w:val="00E137FB"/>
    <w:rsid w:val="00E31632"/>
    <w:rsid w:val="00E425A1"/>
    <w:rsid w:val="00E50368"/>
    <w:rsid w:val="00E60EBC"/>
    <w:rsid w:val="00E62945"/>
    <w:rsid w:val="00EA48B3"/>
    <w:rsid w:val="00EB151A"/>
    <w:rsid w:val="00EC4BAC"/>
    <w:rsid w:val="00EE0664"/>
    <w:rsid w:val="00EE0D37"/>
    <w:rsid w:val="00F174F4"/>
    <w:rsid w:val="00F406A4"/>
    <w:rsid w:val="00F426C6"/>
    <w:rsid w:val="00F42C71"/>
    <w:rsid w:val="00F50488"/>
    <w:rsid w:val="00F73D67"/>
    <w:rsid w:val="00FA64E8"/>
    <w:rsid w:val="00FF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363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A7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7B5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8005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8005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7B4200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7B4200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7B4200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90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0602"/>
  </w:style>
  <w:style w:type="character" w:styleId="Hypertextovodkaz">
    <w:name w:val="Hyperlink"/>
    <w:uiPriority w:val="99"/>
    <w:unhideWhenUsed/>
    <w:rsid w:val="00432A23"/>
    <w:rPr>
      <w:color w:val="0000FF"/>
      <w:u w:val="single"/>
    </w:rPr>
  </w:style>
  <w:style w:type="paragraph" w:customStyle="1" w:styleId="Nadpisformule-text">
    <w:name w:val="Nadpis formuláře - text"/>
    <w:basedOn w:val="Normln"/>
    <w:next w:val="Normln"/>
    <w:rsid w:val="008B13F3"/>
    <w:pPr>
      <w:pBdr>
        <w:bottom w:val="single" w:sz="36" w:space="20" w:color="C0C0C0"/>
      </w:pBdr>
      <w:spacing w:before="920" w:after="80" w:line="240" w:lineRule="auto"/>
    </w:pPr>
    <w:rPr>
      <w:rFonts w:ascii="Arial" w:eastAsia="Times New Roman" w:hAnsi="Arial" w:cs="Arial"/>
      <w:color w:val="000080"/>
      <w:sz w:val="76"/>
      <w:szCs w:val="76"/>
      <w:lang w:eastAsia="cs-CZ"/>
    </w:rPr>
  </w:style>
  <w:style w:type="paragraph" w:styleId="Bezmezer">
    <w:name w:val="No Spacing"/>
    <w:uiPriority w:val="1"/>
    <w:qFormat/>
    <w:rsid w:val="008B13F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363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A7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7B5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8005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8005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7B4200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7B4200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7B4200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90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0602"/>
  </w:style>
  <w:style w:type="character" w:styleId="Hypertextovodkaz">
    <w:name w:val="Hyperlink"/>
    <w:uiPriority w:val="99"/>
    <w:unhideWhenUsed/>
    <w:rsid w:val="00432A23"/>
    <w:rPr>
      <w:color w:val="0000FF"/>
      <w:u w:val="single"/>
    </w:rPr>
  </w:style>
  <w:style w:type="paragraph" w:customStyle="1" w:styleId="Nadpisformule-text">
    <w:name w:val="Nadpis formuláře - text"/>
    <w:basedOn w:val="Normln"/>
    <w:next w:val="Normln"/>
    <w:rsid w:val="008B13F3"/>
    <w:pPr>
      <w:pBdr>
        <w:bottom w:val="single" w:sz="36" w:space="20" w:color="C0C0C0"/>
      </w:pBdr>
      <w:spacing w:before="920" w:after="80" w:line="240" w:lineRule="auto"/>
    </w:pPr>
    <w:rPr>
      <w:rFonts w:ascii="Arial" w:eastAsia="Times New Roman" w:hAnsi="Arial" w:cs="Arial"/>
      <w:color w:val="000080"/>
      <w:sz w:val="76"/>
      <w:szCs w:val="76"/>
      <w:lang w:eastAsia="cs-CZ"/>
    </w:rPr>
  </w:style>
  <w:style w:type="paragraph" w:styleId="Bezmezer">
    <w:name w:val="No Spacing"/>
    <w:uiPriority w:val="1"/>
    <w:qFormat/>
    <w:rsid w:val="008B13F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8725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7369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533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27938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3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919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2035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507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9562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3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4180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5849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3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391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332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0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4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545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777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0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3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9937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8178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8D5F3D5-A310-4FC0-BCD5-E51A79FFD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5</Pages>
  <Words>1570</Words>
  <Characters>9265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2015-04-01T13:42:00Z</cp:lastPrinted>
  <dcterms:created xsi:type="dcterms:W3CDTF">2014-10-12T13:37:00Z</dcterms:created>
  <dcterms:modified xsi:type="dcterms:W3CDTF">2015-04-01T13:44:00Z</dcterms:modified>
</cp:coreProperties>
</file>